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BF" w:rsidRPr="006A4F0E" w:rsidRDefault="000E7FC5" w:rsidP="00C857BF">
      <w:pPr>
        <w:jc w:val="both"/>
        <w:rPr>
          <w:lang w:val="sr-Cyrl-CS"/>
        </w:rPr>
      </w:pPr>
      <w:r w:rsidRPr="006A4F0E">
        <w:rPr>
          <w:lang w:val="sr-Cyrl-CS"/>
        </w:rPr>
        <w:t>РЕПУБЛИКА СРБИЈА</w:t>
      </w:r>
    </w:p>
    <w:p w:rsidR="00C857BF" w:rsidRPr="006A4F0E" w:rsidRDefault="000E7FC5" w:rsidP="00C857BF">
      <w:pPr>
        <w:jc w:val="both"/>
        <w:rPr>
          <w:lang w:val="sr-Cyrl-CS"/>
        </w:rPr>
      </w:pPr>
      <w:r w:rsidRPr="006A4F0E">
        <w:rPr>
          <w:lang w:val="sr-Cyrl-CS"/>
        </w:rPr>
        <w:t>НАРОДНА СКУПШТИНА</w:t>
      </w:r>
    </w:p>
    <w:p w:rsidR="00C857BF" w:rsidRPr="006A4F0E" w:rsidRDefault="000E7FC5" w:rsidP="00665145">
      <w:pPr>
        <w:jc w:val="both"/>
        <w:rPr>
          <w:lang w:val="sr-Cyrl-CS"/>
        </w:rPr>
      </w:pPr>
      <w:r w:rsidRPr="006A4F0E">
        <w:rPr>
          <w:lang w:val="sr-Cyrl-CS"/>
        </w:rPr>
        <w:t xml:space="preserve">Одбор за </w:t>
      </w:r>
      <w:r w:rsidR="00665145">
        <w:rPr>
          <w:lang w:val="sr-Cyrl-CS"/>
        </w:rPr>
        <w:t>права детета</w:t>
      </w:r>
    </w:p>
    <w:p w:rsidR="00C857BF" w:rsidRDefault="0027136F" w:rsidP="00C857BF">
      <w:pPr>
        <w:jc w:val="both"/>
      </w:pPr>
      <w:r>
        <w:rPr>
          <w:lang w:val="sr-Cyrl-CS"/>
        </w:rPr>
        <w:t>23</w:t>
      </w:r>
      <w:r w:rsidR="000E7FC5" w:rsidRPr="006A4F0E">
        <w:rPr>
          <w:lang w:val="sr-Cyrl-CS"/>
        </w:rPr>
        <w:t xml:space="preserve"> Број: </w:t>
      </w:r>
      <w:r w:rsidR="000E7FC5">
        <w:t>06-2/</w:t>
      </w:r>
      <w:r>
        <w:rPr>
          <w:lang w:val="sr-Cyrl-CS"/>
        </w:rPr>
        <w:t>435</w:t>
      </w:r>
      <w:r w:rsidR="000E7FC5" w:rsidRPr="006A4F0E">
        <w:t>-14</w:t>
      </w:r>
    </w:p>
    <w:p w:rsidR="00C857BF" w:rsidRPr="00072C60" w:rsidRDefault="00BF2ED3" w:rsidP="00C857BF">
      <w:pPr>
        <w:jc w:val="both"/>
      </w:pPr>
      <w:r>
        <w:rPr>
          <w:lang w:val="sr-Cyrl-RS"/>
        </w:rPr>
        <w:t>21</w:t>
      </w:r>
      <w:r w:rsidR="000E7FC5">
        <w:t xml:space="preserve">. </w:t>
      </w:r>
      <w:r>
        <w:rPr>
          <w:lang w:val="sr-Cyrl-CS"/>
        </w:rPr>
        <w:t>јануар</w:t>
      </w:r>
      <w:r w:rsidR="000E7FC5" w:rsidRPr="006A4F0E">
        <w:rPr>
          <w:lang w:val="sr-Cyrl-CS"/>
        </w:rPr>
        <w:t xml:space="preserve"> 201</w:t>
      </w:r>
      <w:r>
        <w:rPr>
          <w:lang w:val="sr-Cyrl-RS"/>
        </w:rPr>
        <w:t>5</w:t>
      </w:r>
      <w:r w:rsidR="000E7FC5" w:rsidRPr="006A4F0E">
        <w:rPr>
          <w:lang w:val="sr-Cyrl-CS"/>
        </w:rPr>
        <w:t>. године</w:t>
      </w:r>
    </w:p>
    <w:p w:rsidR="00C857BF" w:rsidRPr="006A4F0E" w:rsidRDefault="000E7FC5" w:rsidP="00C857BF">
      <w:pPr>
        <w:jc w:val="both"/>
        <w:rPr>
          <w:lang w:val="sr-Cyrl-CS"/>
        </w:rPr>
      </w:pPr>
      <w:r w:rsidRPr="006A4F0E">
        <w:rPr>
          <w:lang w:val="sr-Cyrl-CS"/>
        </w:rPr>
        <w:t>Б е о г р а д</w:t>
      </w:r>
    </w:p>
    <w:p w:rsidR="00C857BF" w:rsidRDefault="00F041B2" w:rsidP="00C857BF">
      <w:pPr>
        <w:jc w:val="both"/>
        <w:rPr>
          <w:lang w:val="sr-Cyrl-CS"/>
        </w:rPr>
      </w:pPr>
    </w:p>
    <w:p w:rsidR="00C857BF" w:rsidRPr="006A4F0E" w:rsidRDefault="00F041B2" w:rsidP="00C857BF">
      <w:pPr>
        <w:jc w:val="both"/>
        <w:rPr>
          <w:lang w:val="sr-Cyrl-CS"/>
        </w:rPr>
      </w:pPr>
    </w:p>
    <w:p w:rsidR="008F13E5" w:rsidRDefault="008F13E5" w:rsidP="00434DA1">
      <w:pPr>
        <w:jc w:val="center"/>
        <w:rPr>
          <w:b/>
        </w:rPr>
      </w:pPr>
    </w:p>
    <w:p w:rsidR="00C857BF" w:rsidRPr="006A4F0E" w:rsidRDefault="000E7FC5" w:rsidP="00434DA1">
      <w:pPr>
        <w:jc w:val="center"/>
        <w:rPr>
          <w:b/>
          <w:lang w:val="sr-Cyrl-CS"/>
        </w:rPr>
      </w:pPr>
      <w:r w:rsidRPr="006A4F0E">
        <w:rPr>
          <w:b/>
          <w:lang w:val="sr-Cyrl-CS"/>
        </w:rPr>
        <w:t>З А П И С Н И К</w:t>
      </w:r>
    </w:p>
    <w:p w:rsidR="00C857BF" w:rsidRDefault="00BF2ED3" w:rsidP="00434DA1">
      <w:pPr>
        <w:jc w:val="center"/>
        <w:rPr>
          <w:b/>
          <w:lang w:val="sr-Cyrl-CS"/>
        </w:rPr>
      </w:pPr>
      <w:r>
        <w:rPr>
          <w:b/>
          <w:lang w:val="sr-Cyrl-CS"/>
        </w:rPr>
        <w:t>ПЕТЕ</w:t>
      </w:r>
      <w:r w:rsidR="000E7FC5" w:rsidRPr="006A4F0E">
        <w:rPr>
          <w:b/>
          <w:lang w:val="sr-Cyrl-CS"/>
        </w:rPr>
        <w:t xml:space="preserve">  СЕДНИЦЕ ОДБОРА ЗА </w:t>
      </w:r>
      <w:r w:rsidR="00665145">
        <w:rPr>
          <w:b/>
          <w:lang w:val="sr-Cyrl-CS"/>
        </w:rPr>
        <w:t>ПРАВА ДЕТЕТА</w:t>
      </w:r>
      <w:r w:rsidR="000E7FC5">
        <w:rPr>
          <w:b/>
          <w:lang w:val="sr-Cyrl-CS"/>
        </w:rPr>
        <w:t xml:space="preserve">, ОДРЖАНЕ  </w:t>
      </w:r>
      <w:r>
        <w:rPr>
          <w:b/>
          <w:lang w:val="sr-Cyrl-CS"/>
        </w:rPr>
        <w:t>12</w:t>
      </w:r>
      <w:r w:rsidR="000E7FC5" w:rsidRPr="006A4F0E">
        <w:rPr>
          <w:b/>
          <w:lang w:val="sr-Cyrl-CS"/>
        </w:rPr>
        <w:t xml:space="preserve">. </w:t>
      </w:r>
      <w:r>
        <w:rPr>
          <w:b/>
          <w:lang w:val="sr-Cyrl-CS"/>
        </w:rPr>
        <w:t>ДЕЦЕМБРА</w:t>
      </w:r>
      <w:r w:rsidR="000E7FC5" w:rsidRPr="006A4F0E">
        <w:rPr>
          <w:b/>
          <w:lang w:val="sr-Cyrl-CS"/>
        </w:rPr>
        <w:t xml:space="preserve"> 2014. ГОДИНЕ</w:t>
      </w:r>
    </w:p>
    <w:p w:rsidR="00C857BF" w:rsidRPr="006A4F0E" w:rsidRDefault="00F041B2" w:rsidP="00C857BF">
      <w:pPr>
        <w:jc w:val="center"/>
        <w:rPr>
          <w:b/>
          <w:lang w:val="sr-Cyrl-CS"/>
        </w:rPr>
      </w:pPr>
    </w:p>
    <w:p w:rsidR="00C857BF" w:rsidRPr="006A4F0E" w:rsidRDefault="005A4BD7" w:rsidP="005A4BD7">
      <w:pPr>
        <w:ind w:firstLine="709"/>
        <w:jc w:val="both"/>
        <w:rPr>
          <w:lang w:val="sr-Cyrl-CS"/>
        </w:rPr>
      </w:pPr>
      <w:r w:rsidRPr="00AB79B0">
        <w:rPr>
          <w:lang w:val="sr-Cyrl-CS"/>
        </w:rPr>
        <w:t xml:space="preserve">У складу са чланом 42. став 4. Пословника Народне скупштине, седница је одржана ван седишта Народне скупштине, у </w:t>
      </w:r>
      <w:r>
        <w:rPr>
          <w:lang w:val="sr-Cyrl-CS"/>
        </w:rPr>
        <w:t>Сремским Карловцима</w:t>
      </w:r>
      <w:r w:rsidRPr="00AB79B0">
        <w:rPr>
          <w:lang w:val="sr-Cyrl-CS"/>
        </w:rPr>
        <w:t xml:space="preserve">, у згради </w:t>
      </w:r>
      <w:r>
        <w:rPr>
          <w:lang w:val="sr-Cyrl-CS"/>
        </w:rPr>
        <w:t>Еколошког центра „Радуловачки“</w:t>
      </w:r>
      <w:r w:rsidRPr="00AB79B0">
        <w:rPr>
          <w:lang w:val="sr-Cyrl-CS"/>
        </w:rPr>
        <w:t>.</w:t>
      </w:r>
    </w:p>
    <w:p w:rsidR="00C857BF" w:rsidRDefault="000E7FC5" w:rsidP="00C857BF">
      <w:pPr>
        <w:jc w:val="both"/>
        <w:rPr>
          <w:lang w:val="sr-Cyrl-CS"/>
        </w:rPr>
      </w:pPr>
      <w:r w:rsidRPr="006A4F0E">
        <w:rPr>
          <w:lang w:val="sr-Cyrl-CS"/>
        </w:rPr>
        <w:tab/>
        <w:t xml:space="preserve">Седница је почела у </w:t>
      </w:r>
      <w:r w:rsidR="005A4BD7">
        <w:rPr>
          <w:lang w:val="sr-Cyrl-RS"/>
        </w:rPr>
        <w:t>12</w:t>
      </w:r>
      <w:r>
        <w:rPr>
          <w:lang w:val="sr-Cyrl-CS"/>
        </w:rPr>
        <w:t>,</w:t>
      </w:r>
      <w:r>
        <w:t>0</w:t>
      </w:r>
      <w:r w:rsidRPr="006A4F0E">
        <w:rPr>
          <w:lang w:val="sr-Cyrl-CS"/>
        </w:rPr>
        <w:t>0 часова.</w:t>
      </w:r>
    </w:p>
    <w:p w:rsidR="00C857BF" w:rsidRPr="006A4F0E" w:rsidRDefault="000E7FC5" w:rsidP="00C857BF">
      <w:pPr>
        <w:jc w:val="both"/>
      </w:pPr>
      <w:r w:rsidRPr="006A4F0E">
        <w:rPr>
          <w:lang w:val="sr-Cyrl-CS"/>
        </w:rPr>
        <w:tab/>
        <w:t xml:space="preserve">Седници </w:t>
      </w:r>
      <w:r>
        <w:rPr>
          <w:lang w:val="sr-Cyrl-CS"/>
        </w:rPr>
        <w:t>је</w:t>
      </w:r>
      <w:r w:rsidR="005A4BD7">
        <w:rPr>
          <w:lang w:val="sr-Cyrl-CS"/>
        </w:rPr>
        <w:t xml:space="preserve"> председавала</w:t>
      </w:r>
      <w:r>
        <w:rPr>
          <w:lang w:val="sr-Cyrl-CS"/>
        </w:rPr>
        <w:t xml:space="preserve"> </w:t>
      </w:r>
      <w:r w:rsidR="005A4BD7">
        <w:rPr>
          <w:lang w:val="sr-Cyrl-CS"/>
        </w:rPr>
        <w:t>Нада Лазић</w:t>
      </w:r>
      <w:r w:rsidRPr="006A4F0E">
        <w:rPr>
          <w:lang w:val="sr-Cyrl-CS"/>
        </w:rPr>
        <w:t xml:space="preserve">, </w:t>
      </w:r>
      <w:r w:rsidR="005A4BD7">
        <w:rPr>
          <w:lang w:val="sr-Cyrl-CS"/>
        </w:rPr>
        <w:t>заменик председника Одбора за права детета</w:t>
      </w:r>
      <w:r w:rsidRPr="006A4F0E">
        <w:rPr>
          <w:lang w:val="sr-Cyrl-CS"/>
        </w:rPr>
        <w:t>.</w:t>
      </w:r>
    </w:p>
    <w:p w:rsidR="00C857BF" w:rsidRDefault="000E7FC5" w:rsidP="00A94D93">
      <w:pPr>
        <w:ind w:firstLine="720"/>
        <w:jc w:val="both"/>
        <w:rPr>
          <w:lang w:val="sr-Cyrl-CS"/>
        </w:rPr>
      </w:pPr>
      <w:r w:rsidRPr="006A4F0E">
        <w:rPr>
          <w:lang w:val="sr-Cyrl-CS"/>
        </w:rPr>
        <w:t>Седници су присуствовали</w:t>
      </w:r>
      <w:r w:rsidR="00545B81">
        <w:rPr>
          <w:lang w:val="sr-Cyrl-CS"/>
        </w:rPr>
        <w:t xml:space="preserve"> чланови Одбора</w:t>
      </w:r>
      <w:r w:rsidR="00820AAB">
        <w:rPr>
          <w:lang w:val="sr-Cyrl-CS"/>
        </w:rPr>
        <w:t>:</w:t>
      </w:r>
      <w:r w:rsidR="004A1E18">
        <w:t xml:space="preserve"> </w:t>
      </w:r>
      <w:r w:rsidR="00820AAB">
        <w:rPr>
          <w:lang w:val="sr-Cyrl-CS"/>
        </w:rPr>
        <w:t>Верољ</w:t>
      </w:r>
      <w:r w:rsidR="004A1E18">
        <w:rPr>
          <w:lang w:val="sr-Cyrl-CS"/>
        </w:rPr>
        <w:t>уб Арсић</w:t>
      </w:r>
      <w:r>
        <w:rPr>
          <w:lang w:val="sr-Cyrl-CS"/>
        </w:rPr>
        <w:t>,</w:t>
      </w:r>
      <w:r>
        <w:rPr>
          <w:lang w:val="sr-Latn-CS"/>
        </w:rPr>
        <w:t xml:space="preserve"> </w:t>
      </w:r>
      <w:r w:rsidR="00545B81">
        <w:rPr>
          <w:lang w:val="sr-Cyrl-CS"/>
        </w:rPr>
        <w:t>мр Игор Бечић</w:t>
      </w:r>
      <w:r w:rsidR="00820AAB">
        <w:rPr>
          <w:lang w:val="sr-Cyrl-CS"/>
        </w:rPr>
        <w:t xml:space="preserve"> и</w:t>
      </w:r>
      <w:r w:rsidRPr="006A4F0E">
        <w:rPr>
          <w:lang w:val="sr-Cyrl-CS"/>
        </w:rPr>
        <w:t xml:space="preserve"> </w:t>
      </w:r>
      <w:r w:rsidR="004A1E18">
        <w:rPr>
          <w:lang w:val="sr-Cyrl-CS"/>
        </w:rPr>
        <w:t>проф. др Владимир Маринковић</w:t>
      </w:r>
      <w:r w:rsidRPr="006A4F0E">
        <w:rPr>
          <w:lang w:val="sr-Cyrl-CS"/>
        </w:rPr>
        <w:t>,</w:t>
      </w:r>
      <w:r w:rsidR="00820AAB">
        <w:rPr>
          <w:lang w:val="sr-Cyrl-CS"/>
        </w:rPr>
        <w:t xml:space="preserve"> потпредседници Народне скупштине;</w:t>
      </w:r>
      <w:r w:rsidRPr="006A4F0E">
        <w:rPr>
          <w:lang w:val="sr-Cyrl-CS"/>
        </w:rPr>
        <w:t xml:space="preserve"> </w:t>
      </w:r>
      <w:r w:rsidR="004A1E18">
        <w:rPr>
          <w:lang w:val="sr-Cyrl-CS"/>
        </w:rPr>
        <w:t>Миланка Јевтовић Вукојичић</w:t>
      </w:r>
      <w:r w:rsidRPr="006A4F0E">
        <w:rPr>
          <w:lang w:val="sr-Cyrl-CS"/>
        </w:rPr>
        <w:t>,</w:t>
      </w:r>
      <w:r w:rsidR="00545B81">
        <w:rPr>
          <w:lang w:val="sr-Cyrl-CS"/>
        </w:rPr>
        <w:t xml:space="preserve"> Невена Стојановић,</w:t>
      </w:r>
      <w:r w:rsidRPr="006A4F0E">
        <w:rPr>
          <w:lang w:val="sr-Cyrl-CS"/>
        </w:rPr>
        <w:t xml:space="preserve"> </w:t>
      </w:r>
      <w:r w:rsidR="00545B81">
        <w:rPr>
          <w:lang w:val="sr-Cyrl-CS"/>
        </w:rPr>
        <w:t>Мирко Чикириз</w:t>
      </w:r>
      <w:r>
        <w:t>,</w:t>
      </w:r>
      <w:r w:rsidRPr="00EE4A5E">
        <w:rPr>
          <w:lang w:val="sr-Cyrl-CS"/>
        </w:rPr>
        <w:t xml:space="preserve"> </w:t>
      </w:r>
      <w:r w:rsidR="004A1E18">
        <w:rPr>
          <w:lang w:val="sr-Cyrl-CS"/>
        </w:rPr>
        <w:t>Елвира Ковач, Дубравка Филиповски</w:t>
      </w:r>
      <w:r w:rsidR="00545B81">
        <w:rPr>
          <w:lang w:val="sr-Cyrl-CS"/>
        </w:rPr>
        <w:t xml:space="preserve"> и Милена Ћорилић,</w:t>
      </w:r>
      <w:r w:rsidR="00820AAB">
        <w:rPr>
          <w:lang w:val="sr-Cyrl-CS"/>
        </w:rPr>
        <w:t xml:space="preserve"> чланови Одбора</w:t>
      </w:r>
      <w:r>
        <w:rPr>
          <w:lang w:val="sr-Cyrl-CS"/>
        </w:rPr>
        <w:t xml:space="preserve"> </w:t>
      </w:r>
      <w:r w:rsidRPr="006A4F0E">
        <w:rPr>
          <w:lang w:val="sr-Cyrl-CS"/>
        </w:rPr>
        <w:t>и</w:t>
      </w:r>
      <w:r w:rsidR="004A1E18">
        <w:rPr>
          <w:lang w:val="sr-Cyrl-CS"/>
        </w:rPr>
        <w:t xml:space="preserve"> заменик члана </w:t>
      </w:r>
      <w:r w:rsidR="00545B81">
        <w:rPr>
          <w:lang w:val="sr-Cyrl-CS"/>
        </w:rPr>
        <w:t>Марјана Мараш</w:t>
      </w:r>
      <w:r w:rsidRPr="006A4F0E">
        <w:rPr>
          <w:lang w:val="sr-Cyrl-CS"/>
        </w:rPr>
        <w:t>.</w:t>
      </w:r>
    </w:p>
    <w:p w:rsidR="00482037" w:rsidRDefault="000E7FC5" w:rsidP="00C857BF">
      <w:pPr>
        <w:jc w:val="both"/>
        <w:rPr>
          <w:lang w:val="sr-Cyrl-CS"/>
        </w:rPr>
      </w:pPr>
      <w:r w:rsidRPr="006A4F0E">
        <w:rPr>
          <w:lang w:val="sr-Cyrl-CS"/>
        </w:rPr>
        <w:t xml:space="preserve">            Седници нису присуствовали</w:t>
      </w:r>
      <w:r w:rsidR="00820AAB">
        <w:rPr>
          <w:lang w:val="sr-Cyrl-CS"/>
        </w:rPr>
        <w:t>:</w:t>
      </w:r>
      <w:r w:rsidR="004A1E18">
        <w:rPr>
          <w:lang w:val="sr-Cyrl-CS"/>
        </w:rPr>
        <w:t xml:space="preserve"> председник</w:t>
      </w:r>
      <w:r w:rsidR="00820AAB">
        <w:rPr>
          <w:lang w:val="sr-Cyrl-CS"/>
        </w:rPr>
        <w:t xml:space="preserve"> Н</w:t>
      </w:r>
      <w:r w:rsidR="00F50990">
        <w:rPr>
          <w:lang w:val="sr-Cyrl-CS"/>
        </w:rPr>
        <w:t>а</w:t>
      </w:r>
      <w:r w:rsidR="00820AAB">
        <w:rPr>
          <w:lang w:val="sr-Cyrl-CS"/>
        </w:rPr>
        <w:t>родне скупштине и председник</w:t>
      </w:r>
      <w:r w:rsidR="004A1E18">
        <w:rPr>
          <w:lang w:val="sr-Cyrl-CS"/>
        </w:rPr>
        <w:t xml:space="preserve"> Одбора Маја Гојковић</w:t>
      </w:r>
      <w:r w:rsidR="00820AAB">
        <w:rPr>
          <w:lang w:val="sr-Cyrl-CS"/>
        </w:rPr>
        <w:t>;</w:t>
      </w:r>
      <w:r w:rsidR="00545B81">
        <w:rPr>
          <w:lang w:val="sr-Cyrl-CS"/>
        </w:rPr>
        <w:t xml:space="preserve"> </w:t>
      </w:r>
      <w:r w:rsidR="004A1E18">
        <w:rPr>
          <w:lang w:val="sr-Cyrl-CS"/>
        </w:rPr>
        <w:t>Константин Арсеновић</w:t>
      </w:r>
      <w:r w:rsidR="00545B81">
        <w:rPr>
          <w:lang w:val="sr-Cyrl-CS"/>
        </w:rPr>
        <w:t>, Гордана Чомић</w:t>
      </w:r>
      <w:r w:rsidR="00820AAB">
        <w:rPr>
          <w:lang w:val="sr-Cyrl-CS"/>
        </w:rPr>
        <w:t xml:space="preserve"> и</w:t>
      </w:r>
      <w:r w:rsidRPr="006A4F0E">
        <w:rPr>
          <w:lang w:val="sr-Cyrl-CS"/>
        </w:rPr>
        <w:t xml:space="preserve">  </w:t>
      </w:r>
      <w:r w:rsidR="004A1E18">
        <w:rPr>
          <w:lang w:val="sr-Cyrl-CS"/>
        </w:rPr>
        <w:t>академик Нинослав Стојадиновић</w:t>
      </w:r>
      <w:r>
        <w:rPr>
          <w:lang w:val="sr-Latn-CS"/>
        </w:rPr>
        <w:t>,</w:t>
      </w:r>
      <w:r w:rsidR="00820AAB">
        <w:rPr>
          <w:lang w:val="sr-Cyrl-RS"/>
        </w:rPr>
        <w:t xml:space="preserve"> потпредседници Народне скупштине;</w:t>
      </w:r>
      <w:r w:rsidR="00B81C92">
        <w:rPr>
          <w:lang w:val="sr-Cyrl-RS"/>
        </w:rPr>
        <w:t xml:space="preserve"> др Весна Ракоњац,</w:t>
      </w:r>
      <w:r w:rsidRPr="006A4F0E">
        <w:rPr>
          <w:lang w:val="sr-Cyrl-CS"/>
        </w:rPr>
        <w:t xml:space="preserve"> </w:t>
      </w:r>
      <w:r w:rsidR="004B45E1">
        <w:rPr>
          <w:lang w:val="sr-Cyrl-CS"/>
        </w:rPr>
        <w:t>Мирјана Д</w:t>
      </w:r>
      <w:r w:rsidR="00B81C92">
        <w:rPr>
          <w:lang w:val="sr-Cyrl-CS"/>
        </w:rPr>
        <w:t>рагаш, Снежана Маловић,</w:t>
      </w:r>
      <w:r w:rsidR="004B45E1">
        <w:rPr>
          <w:lang w:val="sr-Cyrl-CS"/>
        </w:rPr>
        <w:t xml:space="preserve"> Бранка Бошњак</w:t>
      </w:r>
      <w:r w:rsidR="00820AAB">
        <w:rPr>
          <w:lang w:val="sr-Cyrl-CS"/>
        </w:rPr>
        <w:t>,</w:t>
      </w:r>
      <w:r w:rsidR="00B81C92">
        <w:rPr>
          <w:lang w:val="sr-Cyrl-CS"/>
        </w:rPr>
        <w:t xml:space="preserve"> Сабина Даздаревић и Весна Мартиновић,</w:t>
      </w:r>
      <w:r w:rsidR="00820AAB">
        <w:rPr>
          <w:lang w:val="sr-Cyrl-CS"/>
        </w:rPr>
        <w:t xml:space="preserve"> чланови Одбора</w:t>
      </w:r>
      <w:r w:rsidR="004B45E1">
        <w:rPr>
          <w:lang w:val="sr-Cyrl-CS"/>
        </w:rPr>
        <w:t>.</w:t>
      </w:r>
    </w:p>
    <w:p w:rsidR="00A94D93" w:rsidRPr="00BE08E1" w:rsidRDefault="000E7FC5" w:rsidP="00C857BF">
      <w:pPr>
        <w:jc w:val="both"/>
        <w:rPr>
          <w:lang w:val="sr-Cyrl-RS"/>
        </w:rPr>
      </w:pPr>
      <w:r>
        <w:rPr>
          <w:lang w:val="sr-Cyrl-CS"/>
        </w:rPr>
        <w:tab/>
      </w:r>
      <w:r w:rsidR="00B81C92">
        <w:rPr>
          <w:lang w:val="sr-Cyrl-CS"/>
        </w:rPr>
        <w:t>На позив председника Одбора, с</w:t>
      </w:r>
      <w:r>
        <w:rPr>
          <w:lang w:val="sr-Cyrl-CS"/>
        </w:rPr>
        <w:t xml:space="preserve">едници </w:t>
      </w:r>
      <w:r w:rsidR="00B81C92">
        <w:rPr>
          <w:lang w:val="sr-Cyrl-CS"/>
        </w:rPr>
        <w:t>је присуствовала и</w:t>
      </w:r>
      <w:r>
        <w:rPr>
          <w:lang w:val="sr-Cyrl-CS"/>
        </w:rPr>
        <w:t xml:space="preserve"> </w:t>
      </w:r>
      <w:r w:rsidR="00BE08E1">
        <w:rPr>
          <w:lang w:val="sr-Cyrl-CS"/>
        </w:rPr>
        <w:t>Јадранка Милановић,</w:t>
      </w:r>
      <w:r w:rsidR="00BE08E1">
        <w:t xml:space="preserve"> </w:t>
      </w:r>
      <w:r w:rsidR="00BE08E1">
        <w:rPr>
          <w:lang w:val="sr-Cyrl-RS"/>
        </w:rPr>
        <w:t>представник УНИЦЕФ-а.</w:t>
      </w:r>
    </w:p>
    <w:p w:rsidR="00FA27D0" w:rsidRDefault="00F824C1" w:rsidP="00FA27D0">
      <w:pPr>
        <w:tabs>
          <w:tab w:val="left" w:pos="1260"/>
        </w:tabs>
        <w:spacing w:after="120"/>
        <w:ind w:firstLine="709"/>
        <w:jc w:val="both"/>
        <w:rPr>
          <w:lang w:val="sr-Cyrl-CS"/>
        </w:rPr>
      </w:pPr>
      <w:r w:rsidRPr="00F824C1">
        <w:rPr>
          <w:lang w:val="sr-Cyrl-CS"/>
        </w:rPr>
        <w:t xml:space="preserve">Отварајући седницу, </w:t>
      </w:r>
      <w:r>
        <w:rPr>
          <w:lang w:val="sr-Cyrl-CS"/>
        </w:rPr>
        <w:t xml:space="preserve">заменица председника </w:t>
      </w:r>
      <w:r w:rsidRPr="00F824C1">
        <w:rPr>
          <w:lang w:val="sr-Cyrl-CS"/>
        </w:rPr>
        <w:t>Одбора</w:t>
      </w:r>
      <w:r w:rsidR="009A016A">
        <w:t xml:space="preserve"> </w:t>
      </w:r>
      <w:r w:rsidRPr="00F824C1">
        <w:rPr>
          <w:lang w:val="sr-Cyrl-CS"/>
        </w:rPr>
        <w:t xml:space="preserve"> </w:t>
      </w:r>
      <w:r>
        <w:rPr>
          <w:lang w:val="sr-Cyrl-CS"/>
        </w:rPr>
        <w:t>Нада Лазић</w:t>
      </w:r>
      <w:r w:rsidRPr="00F824C1">
        <w:rPr>
          <w:lang w:val="sr-Cyrl-CS"/>
        </w:rPr>
        <w:t xml:space="preserve"> се захвалила </w:t>
      </w:r>
      <w:r>
        <w:rPr>
          <w:lang w:val="sr-Cyrl-CS"/>
        </w:rPr>
        <w:t>Еколошком центру „Радуловачки“ што је Одбору изашао у сусрет и омогућио да се седница одржи у згради</w:t>
      </w:r>
      <w:r w:rsidRPr="00F824C1">
        <w:rPr>
          <w:lang w:val="sr-Cyrl-CS"/>
        </w:rPr>
        <w:t xml:space="preserve"> </w:t>
      </w:r>
      <w:r>
        <w:rPr>
          <w:lang w:val="sr-Cyrl-CS"/>
        </w:rPr>
        <w:t>овог центра и што је пружио</w:t>
      </w:r>
      <w:r w:rsidRPr="00F824C1">
        <w:rPr>
          <w:lang w:val="sr-Cyrl-CS"/>
        </w:rPr>
        <w:t xml:space="preserve"> сву неопходну помоћ у њеној реализацији.</w:t>
      </w:r>
    </w:p>
    <w:p w:rsidR="00F824C1" w:rsidRPr="00F824C1" w:rsidRDefault="00BE08E1" w:rsidP="00FA27D0">
      <w:pPr>
        <w:tabs>
          <w:tab w:val="left" w:pos="1260"/>
        </w:tabs>
        <w:spacing w:after="120"/>
        <w:ind w:firstLine="709"/>
        <w:jc w:val="both"/>
        <w:rPr>
          <w:lang w:val="sr-Cyrl-CS"/>
        </w:rPr>
      </w:pPr>
      <w:r>
        <w:rPr>
          <w:lang w:val="sr-Cyrl-CS"/>
        </w:rPr>
        <w:t>Напоменула је, такође</w:t>
      </w:r>
      <w:r w:rsidR="00F824C1" w:rsidRPr="00F824C1">
        <w:rPr>
          <w:lang w:val="sr-Cyrl-CS"/>
        </w:rPr>
        <w:t xml:space="preserve"> да је одржавање седнице ван седишта Народне скупштине подржао Пројекат „Јачање надзорне улоге и јавности у раду Народне скупштине“, који спроводе Народна скупштина и Програм Уједињених нација за развој (УНДП), уз подршку Швајцарске агенције за развој и сарадњу.</w:t>
      </w:r>
    </w:p>
    <w:p w:rsidR="00C857BF" w:rsidRPr="00F824C1" w:rsidRDefault="000E7FC5" w:rsidP="00F824C1">
      <w:pPr>
        <w:tabs>
          <w:tab w:val="left" w:pos="1276"/>
        </w:tabs>
        <w:spacing w:after="120"/>
        <w:ind w:firstLine="709"/>
        <w:jc w:val="both"/>
        <w:rPr>
          <w:lang w:val="ru-RU"/>
        </w:rPr>
      </w:pPr>
      <w:r>
        <w:rPr>
          <w:lang w:val="sr-Cyrl-CS"/>
        </w:rPr>
        <w:t>На предлог председника Одбора утврђен је, једногласно, следећи</w:t>
      </w:r>
    </w:p>
    <w:p w:rsidR="00C857BF" w:rsidRDefault="00F041B2" w:rsidP="00C857BF">
      <w:pPr>
        <w:ind w:firstLine="720"/>
        <w:jc w:val="both"/>
      </w:pPr>
    </w:p>
    <w:p w:rsidR="00C857BF" w:rsidRDefault="000E7FC5" w:rsidP="00C857BF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C857BF" w:rsidRDefault="00F041B2" w:rsidP="00C857BF">
      <w:pPr>
        <w:tabs>
          <w:tab w:val="left" w:pos="1440"/>
        </w:tabs>
        <w:jc w:val="center"/>
        <w:rPr>
          <w:lang w:val="sr-Cyrl-CS"/>
        </w:rPr>
      </w:pPr>
    </w:p>
    <w:p w:rsidR="00D52728" w:rsidRPr="00D52728" w:rsidRDefault="00D52728" w:rsidP="00D52728">
      <w:pPr>
        <w:numPr>
          <w:ilvl w:val="0"/>
          <w:numId w:val="4"/>
        </w:numPr>
        <w:jc w:val="both"/>
        <w:rPr>
          <w:rFonts w:eastAsiaTheme="minorEastAsia"/>
          <w:lang w:val="sr-Cyrl-CS"/>
        </w:rPr>
      </w:pPr>
      <w:r w:rsidRPr="00D52728">
        <w:rPr>
          <w:rFonts w:eastAsiaTheme="minorEastAsia"/>
          <w:lang w:val="sr-Cyrl-CS"/>
        </w:rPr>
        <w:t>Усвајање закључака са јавног слушања „25 година од усвајања Конвенције УН о правима детета – решавање проблема деце чији се живот и рад одвија на улици“;</w:t>
      </w:r>
    </w:p>
    <w:p w:rsidR="00D52728" w:rsidRPr="00D52728" w:rsidRDefault="00D52728" w:rsidP="00D52728">
      <w:pPr>
        <w:pStyle w:val="ListParagraph"/>
        <w:numPr>
          <w:ilvl w:val="0"/>
          <w:numId w:val="4"/>
        </w:numPr>
        <w:jc w:val="both"/>
        <w:rPr>
          <w:rFonts w:eastAsiaTheme="minorEastAsia"/>
          <w:lang w:val="sr-Cyrl-CS"/>
        </w:rPr>
      </w:pPr>
      <w:r w:rsidRPr="00D52728">
        <w:rPr>
          <w:rFonts w:eastAsiaTheme="minorEastAsia"/>
          <w:lang w:val="sr-Cyrl-CS"/>
        </w:rPr>
        <w:lastRenderedPageBreak/>
        <w:t>Договор у вези са образовањем радних група;</w:t>
      </w:r>
    </w:p>
    <w:p w:rsidR="00D52728" w:rsidRPr="00D52728" w:rsidRDefault="00D52728" w:rsidP="00D52728">
      <w:pPr>
        <w:jc w:val="both"/>
        <w:rPr>
          <w:rFonts w:eastAsiaTheme="minorEastAsia"/>
        </w:rPr>
      </w:pPr>
    </w:p>
    <w:p w:rsidR="00D52728" w:rsidRPr="00D52728" w:rsidRDefault="00D52728" w:rsidP="00D52728">
      <w:pPr>
        <w:pStyle w:val="ListParagraph"/>
        <w:numPr>
          <w:ilvl w:val="0"/>
          <w:numId w:val="4"/>
        </w:numPr>
        <w:jc w:val="both"/>
        <w:rPr>
          <w:rFonts w:eastAsiaTheme="minorEastAsia"/>
          <w:lang w:val="sr-Cyrl-CS"/>
        </w:rPr>
      </w:pPr>
      <w:r w:rsidRPr="00D52728">
        <w:rPr>
          <w:rFonts w:eastAsiaTheme="minorEastAsia"/>
          <w:lang w:val="sr-Cyrl-CS"/>
        </w:rPr>
        <w:t>Усвајање Плана и програма рада Одбора за права детета за 2015. годину.</w:t>
      </w:r>
    </w:p>
    <w:p w:rsidR="00D52728" w:rsidRDefault="00D52728" w:rsidP="00D52728">
      <w:pPr>
        <w:pStyle w:val="ListParagraph"/>
        <w:numPr>
          <w:ilvl w:val="0"/>
          <w:numId w:val="4"/>
        </w:numPr>
        <w:jc w:val="both"/>
        <w:rPr>
          <w:rFonts w:eastAsiaTheme="minorEastAsia"/>
          <w:lang w:val="sr-Cyrl-CS"/>
        </w:rPr>
      </w:pPr>
      <w:r w:rsidRPr="00D52728">
        <w:rPr>
          <w:rFonts w:eastAsiaTheme="minorEastAsia"/>
          <w:lang w:val="sr-Cyrl-CS"/>
        </w:rPr>
        <w:t>Разно.</w:t>
      </w:r>
    </w:p>
    <w:p w:rsidR="000A5938" w:rsidRPr="000A5938" w:rsidRDefault="000A5938" w:rsidP="000A5938">
      <w:pPr>
        <w:jc w:val="both"/>
        <w:rPr>
          <w:rFonts w:eastAsiaTheme="minorEastAsia"/>
          <w:lang w:val="sr-Cyrl-CS"/>
        </w:rPr>
      </w:pPr>
    </w:p>
    <w:p w:rsidR="000A5938" w:rsidRDefault="000A5938" w:rsidP="000A593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 преласка на прву тачку дневног реда, председавајућа Нада Лазић, заменик председника Одбора ставила је на гласање записник са Четврте седнице Одбора за права детета. </w:t>
      </w:r>
    </w:p>
    <w:p w:rsidR="000A5938" w:rsidRPr="00AE7D91" w:rsidRDefault="000A5938" w:rsidP="000A593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Чланови Одбора су једногласно усвојили записник са Четврте седице Одбора, одржане 20. октобра 2014. године.</w:t>
      </w:r>
    </w:p>
    <w:p w:rsidR="00C857BF" w:rsidRPr="00C66C57" w:rsidRDefault="00F041B2" w:rsidP="00C857BF">
      <w:pPr>
        <w:jc w:val="both"/>
        <w:rPr>
          <w:lang w:val="sr-Cyrl-CS"/>
        </w:rPr>
      </w:pPr>
    </w:p>
    <w:p w:rsidR="0008619E" w:rsidRDefault="000E7FC5" w:rsidP="00FA27D0">
      <w:pPr>
        <w:jc w:val="both"/>
        <w:rPr>
          <w:b/>
          <w:lang w:val="sr-Cyrl-RS"/>
        </w:rPr>
      </w:pPr>
      <w:r w:rsidRPr="002F7F8E">
        <w:rPr>
          <w:b/>
          <w:u w:val="single"/>
          <w:lang w:val="sr-Cyrl-CS"/>
        </w:rPr>
        <w:t>Прва тачка дневног реда</w:t>
      </w:r>
      <w:r w:rsidRPr="002F7F8E">
        <w:rPr>
          <w:b/>
          <w:lang w:val="sr-Cyrl-CS"/>
        </w:rPr>
        <w:t xml:space="preserve">: </w:t>
      </w:r>
      <w:proofErr w:type="spellStart"/>
      <w:r w:rsidR="000A5938" w:rsidRPr="000A5938">
        <w:rPr>
          <w:b/>
        </w:rPr>
        <w:t>Усвајање</w:t>
      </w:r>
      <w:proofErr w:type="spellEnd"/>
      <w:r w:rsidR="000A5938" w:rsidRPr="000A5938">
        <w:rPr>
          <w:b/>
        </w:rPr>
        <w:t xml:space="preserve"> </w:t>
      </w:r>
      <w:proofErr w:type="spellStart"/>
      <w:r w:rsidR="000A5938" w:rsidRPr="000A5938">
        <w:rPr>
          <w:b/>
        </w:rPr>
        <w:t>закључака</w:t>
      </w:r>
      <w:proofErr w:type="spellEnd"/>
      <w:r w:rsidR="000A5938" w:rsidRPr="000A5938">
        <w:rPr>
          <w:b/>
        </w:rPr>
        <w:t xml:space="preserve"> </w:t>
      </w:r>
      <w:proofErr w:type="spellStart"/>
      <w:r w:rsidR="000A5938" w:rsidRPr="000A5938">
        <w:rPr>
          <w:b/>
        </w:rPr>
        <w:t>са</w:t>
      </w:r>
      <w:proofErr w:type="spellEnd"/>
      <w:r w:rsidR="000A5938" w:rsidRPr="000A5938">
        <w:rPr>
          <w:b/>
        </w:rPr>
        <w:t xml:space="preserve"> </w:t>
      </w:r>
      <w:proofErr w:type="spellStart"/>
      <w:r w:rsidR="000A5938" w:rsidRPr="000A5938">
        <w:rPr>
          <w:b/>
        </w:rPr>
        <w:t>јавног</w:t>
      </w:r>
      <w:proofErr w:type="spellEnd"/>
      <w:r w:rsidR="000A5938" w:rsidRPr="000A5938">
        <w:rPr>
          <w:b/>
        </w:rPr>
        <w:t xml:space="preserve"> </w:t>
      </w:r>
      <w:proofErr w:type="spellStart"/>
      <w:r w:rsidR="000A5938" w:rsidRPr="000A5938">
        <w:rPr>
          <w:b/>
        </w:rPr>
        <w:t>слушања</w:t>
      </w:r>
      <w:proofErr w:type="spellEnd"/>
      <w:r w:rsidR="000A5938" w:rsidRPr="000A5938">
        <w:rPr>
          <w:b/>
        </w:rPr>
        <w:t xml:space="preserve"> „25 </w:t>
      </w:r>
      <w:proofErr w:type="spellStart"/>
      <w:r w:rsidR="000A5938" w:rsidRPr="000A5938">
        <w:rPr>
          <w:b/>
        </w:rPr>
        <w:t>година</w:t>
      </w:r>
      <w:proofErr w:type="spellEnd"/>
      <w:r w:rsidR="000A5938" w:rsidRPr="000A5938">
        <w:rPr>
          <w:b/>
        </w:rPr>
        <w:t xml:space="preserve"> </w:t>
      </w:r>
      <w:proofErr w:type="spellStart"/>
      <w:r w:rsidR="000A5938" w:rsidRPr="000A5938">
        <w:rPr>
          <w:b/>
        </w:rPr>
        <w:t>од</w:t>
      </w:r>
      <w:proofErr w:type="spellEnd"/>
      <w:r w:rsidR="000A5938" w:rsidRPr="000A5938">
        <w:rPr>
          <w:b/>
        </w:rPr>
        <w:t xml:space="preserve"> </w:t>
      </w:r>
      <w:proofErr w:type="spellStart"/>
      <w:r w:rsidR="000A5938" w:rsidRPr="000A5938">
        <w:rPr>
          <w:b/>
        </w:rPr>
        <w:t>усвајања</w:t>
      </w:r>
      <w:proofErr w:type="spellEnd"/>
      <w:r w:rsidR="000A5938" w:rsidRPr="000A5938">
        <w:rPr>
          <w:b/>
        </w:rPr>
        <w:t xml:space="preserve"> </w:t>
      </w:r>
      <w:proofErr w:type="spellStart"/>
      <w:r w:rsidR="000A5938" w:rsidRPr="000A5938">
        <w:rPr>
          <w:b/>
        </w:rPr>
        <w:t>Конвенције</w:t>
      </w:r>
      <w:proofErr w:type="spellEnd"/>
      <w:r w:rsidR="000A5938" w:rsidRPr="000A5938">
        <w:rPr>
          <w:b/>
        </w:rPr>
        <w:t xml:space="preserve"> УН о </w:t>
      </w:r>
      <w:proofErr w:type="spellStart"/>
      <w:r w:rsidR="000A5938" w:rsidRPr="000A5938">
        <w:rPr>
          <w:b/>
        </w:rPr>
        <w:t>правима</w:t>
      </w:r>
      <w:proofErr w:type="spellEnd"/>
      <w:r w:rsidR="000A5938" w:rsidRPr="000A5938">
        <w:rPr>
          <w:b/>
        </w:rPr>
        <w:t xml:space="preserve"> </w:t>
      </w:r>
      <w:proofErr w:type="spellStart"/>
      <w:r w:rsidR="000A5938" w:rsidRPr="000A5938">
        <w:rPr>
          <w:b/>
        </w:rPr>
        <w:t>детета</w:t>
      </w:r>
      <w:proofErr w:type="spellEnd"/>
      <w:r w:rsidR="000A5938" w:rsidRPr="000A5938">
        <w:rPr>
          <w:b/>
        </w:rPr>
        <w:t xml:space="preserve"> – </w:t>
      </w:r>
      <w:proofErr w:type="spellStart"/>
      <w:r w:rsidR="000A5938" w:rsidRPr="000A5938">
        <w:rPr>
          <w:b/>
        </w:rPr>
        <w:t>решавање</w:t>
      </w:r>
      <w:proofErr w:type="spellEnd"/>
      <w:r w:rsidR="000A5938" w:rsidRPr="000A5938">
        <w:rPr>
          <w:b/>
        </w:rPr>
        <w:t xml:space="preserve"> </w:t>
      </w:r>
      <w:proofErr w:type="spellStart"/>
      <w:r w:rsidR="000A5938" w:rsidRPr="000A5938">
        <w:rPr>
          <w:b/>
        </w:rPr>
        <w:t>проблема</w:t>
      </w:r>
      <w:proofErr w:type="spellEnd"/>
      <w:r w:rsidR="000A5938" w:rsidRPr="000A5938">
        <w:rPr>
          <w:b/>
        </w:rPr>
        <w:t xml:space="preserve"> </w:t>
      </w:r>
      <w:proofErr w:type="spellStart"/>
      <w:r w:rsidR="000A5938" w:rsidRPr="000A5938">
        <w:rPr>
          <w:b/>
        </w:rPr>
        <w:t>деце</w:t>
      </w:r>
      <w:proofErr w:type="spellEnd"/>
      <w:r w:rsidR="000A5938" w:rsidRPr="000A5938">
        <w:rPr>
          <w:b/>
        </w:rPr>
        <w:t xml:space="preserve"> </w:t>
      </w:r>
      <w:proofErr w:type="spellStart"/>
      <w:r w:rsidR="000A5938" w:rsidRPr="000A5938">
        <w:rPr>
          <w:b/>
        </w:rPr>
        <w:t>чији</w:t>
      </w:r>
      <w:proofErr w:type="spellEnd"/>
      <w:r w:rsidR="000A5938" w:rsidRPr="000A5938">
        <w:rPr>
          <w:b/>
        </w:rPr>
        <w:t xml:space="preserve"> </w:t>
      </w:r>
      <w:proofErr w:type="spellStart"/>
      <w:r w:rsidR="000A5938">
        <w:rPr>
          <w:b/>
        </w:rPr>
        <w:t>се</w:t>
      </w:r>
      <w:proofErr w:type="spellEnd"/>
      <w:r w:rsidR="000A5938">
        <w:rPr>
          <w:b/>
        </w:rPr>
        <w:t xml:space="preserve"> </w:t>
      </w:r>
      <w:proofErr w:type="spellStart"/>
      <w:r w:rsidR="000A5938">
        <w:rPr>
          <w:b/>
        </w:rPr>
        <w:t>живот</w:t>
      </w:r>
      <w:proofErr w:type="spellEnd"/>
      <w:r w:rsidR="000A5938">
        <w:rPr>
          <w:b/>
        </w:rPr>
        <w:t xml:space="preserve"> и </w:t>
      </w:r>
      <w:proofErr w:type="spellStart"/>
      <w:r w:rsidR="000A5938">
        <w:rPr>
          <w:b/>
        </w:rPr>
        <w:t>рад</w:t>
      </w:r>
      <w:proofErr w:type="spellEnd"/>
      <w:r w:rsidR="000A5938">
        <w:rPr>
          <w:b/>
        </w:rPr>
        <w:t xml:space="preserve"> </w:t>
      </w:r>
      <w:proofErr w:type="spellStart"/>
      <w:r w:rsidR="000A5938">
        <w:rPr>
          <w:b/>
        </w:rPr>
        <w:t>одвија</w:t>
      </w:r>
      <w:proofErr w:type="spellEnd"/>
      <w:r w:rsidR="000A5938">
        <w:rPr>
          <w:b/>
        </w:rPr>
        <w:t xml:space="preserve"> </w:t>
      </w:r>
      <w:proofErr w:type="spellStart"/>
      <w:r w:rsidR="000A5938">
        <w:rPr>
          <w:b/>
        </w:rPr>
        <w:t>на</w:t>
      </w:r>
      <w:proofErr w:type="spellEnd"/>
      <w:r w:rsidR="000A5938">
        <w:rPr>
          <w:b/>
        </w:rPr>
        <w:t xml:space="preserve"> </w:t>
      </w:r>
      <w:proofErr w:type="spellStart"/>
      <w:r w:rsidR="000A5938">
        <w:rPr>
          <w:b/>
        </w:rPr>
        <w:t>улици</w:t>
      </w:r>
      <w:proofErr w:type="spellEnd"/>
      <w:r w:rsidR="000A5938">
        <w:rPr>
          <w:b/>
        </w:rPr>
        <w:t>“</w:t>
      </w:r>
      <w:r w:rsidR="000A5938">
        <w:rPr>
          <w:b/>
          <w:lang w:val="sr-Cyrl-RS"/>
        </w:rPr>
        <w:t>.</w:t>
      </w:r>
    </w:p>
    <w:p w:rsidR="00D25028" w:rsidRDefault="00D25028" w:rsidP="00FA27D0">
      <w:pPr>
        <w:jc w:val="both"/>
        <w:rPr>
          <w:b/>
          <w:lang w:val="sr-Cyrl-RS"/>
        </w:rPr>
      </w:pPr>
    </w:p>
    <w:p w:rsidR="00D25028" w:rsidRDefault="00D25028" w:rsidP="00FA27D0">
      <w:pPr>
        <w:ind w:firstLine="709"/>
        <w:jc w:val="both"/>
        <w:rPr>
          <w:lang w:val="sr-Cyrl-RS"/>
        </w:rPr>
      </w:pPr>
      <w:r>
        <w:rPr>
          <w:lang w:val="sr-Cyrl-RS"/>
        </w:rPr>
        <w:t xml:space="preserve">Председавајућа, Нада Лазић је подсетила чланове Одбора да </w:t>
      </w:r>
      <w:r w:rsidRPr="00D25028">
        <w:rPr>
          <w:lang w:val="sr-Cyrl-RS"/>
        </w:rPr>
        <w:t xml:space="preserve"> је 20. новембра 2014. године одржано јавно слушање у организацији Одбора за права детета, на тему „25 година од усвајања Конвенције УН о правима детета – решавање проблема деце чији се</w:t>
      </w:r>
      <w:r>
        <w:rPr>
          <w:lang w:val="sr-Cyrl-RS"/>
        </w:rPr>
        <w:t xml:space="preserve"> живот и рад одвија на улици“. Такође је рекла да су тада изнети одређени ставови и предлози</w:t>
      </w:r>
      <w:r w:rsidRPr="00D25028">
        <w:rPr>
          <w:lang w:val="sr-Cyrl-RS"/>
        </w:rPr>
        <w:t xml:space="preserve"> од стране учесника овог јавног слушања за решавање проблема деце чији с</w:t>
      </w:r>
      <w:r>
        <w:rPr>
          <w:lang w:val="sr-Cyrl-RS"/>
        </w:rPr>
        <w:t xml:space="preserve">е живот и рад одвија на улици, а да Предлог закључака који су чланови Одбора добили, </w:t>
      </w:r>
      <w:r w:rsidRPr="00D25028">
        <w:rPr>
          <w:lang w:val="sr-Cyrl-RS"/>
        </w:rPr>
        <w:t>представљају најчешће истицане предлоге за решавање овог проблема</w:t>
      </w:r>
      <w:r>
        <w:rPr>
          <w:lang w:val="sr-Cyrl-RS"/>
        </w:rPr>
        <w:t>.</w:t>
      </w:r>
    </w:p>
    <w:p w:rsidR="00D25028" w:rsidRDefault="00D25028" w:rsidP="00FA27D0">
      <w:pPr>
        <w:jc w:val="both"/>
        <w:rPr>
          <w:lang w:val="sr-Cyrl-RS"/>
        </w:rPr>
      </w:pPr>
    </w:p>
    <w:p w:rsidR="00D25028" w:rsidRDefault="00D25028" w:rsidP="00FA27D0">
      <w:pPr>
        <w:jc w:val="both"/>
      </w:pPr>
      <w:r>
        <w:rPr>
          <w:lang w:val="sr-Cyrl-RS"/>
        </w:rPr>
        <w:t>Затим је председавајућа отворила претрес о овој тачки дневног реда.</w:t>
      </w:r>
    </w:p>
    <w:p w:rsidR="00741700" w:rsidRDefault="00741700" w:rsidP="00FA27D0">
      <w:pPr>
        <w:jc w:val="both"/>
      </w:pPr>
    </w:p>
    <w:p w:rsidR="00741700" w:rsidRDefault="00741700" w:rsidP="00FA27D0">
      <w:pPr>
        <w:ind w:firstLine="709"/>
        <w:jc w:val="both"/>
        <w:rPr>
          <w:lang w:val="sr-Cyrl-RS"/>
        </w:rPr>
      </w:pPr>
      <w:r w:rsidRPr="00741700">
        <w:rPr>
          <w:b/>
          <w:lang w:val="sr-Cyrl-RS"/>
        </w:rPr>
        <w:t>Елвира Ковач</w:t>
      </w:r>
      <w:r>
        <w:rPr>
          <w:lang w:val="sr-Cyrl-RS"/>
        </w:rPr>
        <w:t xml:space="preserve"> је оценила да </w:t>
      </w:r>
      <w:r w:rsidR="00D65D99">
        <w:rPr>
          <w:lang w:val="sr-Cyrl-RS"/>
        </w:rPr>
        <w:t>је</w:t>
      </w:r>
      <w:r>
        <w:rPr>
          <w:lang w:val="sr-Cyrl-RS"/>
        </w:rPr>
        <w:t xml:space="preserve"> </w:t>
      </w:r>
      <w:r w:rsidR="00D65D99">
        <w:rPr>
          <w:lang w:val="sr-Cyrl-RS"/>
        </w:rPr>
        <w:t>Прадлог закључака добар</w:t>
      </w:r>
      <w:r>
        <w:rPr>
          <w:lang w:val="sr-Cyrl-RS"/>
        </w:rPr>
        <w:t xml:space="preserve"> и предложила да се у трећој тачки закључака обрише заграда са текстом, јер сматра да проблем дечјег просјачења не постоји само у већим градовима, већ је заступљен и у мањим општинама и градовима.</w:t>
      </w:r>
    </w:p>
    <w:p w:rsidR="00741700" w:rsidRDefault="00741700" w:rsidP="007C0F88">
      <w:pPr>
        <w:ind w:firstLine="709"/>
        <w:jc w:val="both"/>
        <w:rPr>
          <w:lang w:val="sr-Cyrl-RS"/>
        </w:rPr>
      </w:pPr>
      <w:r w:rsidRPr="00D65D99">
        <w:rPr>
          <w:b/>
          <w:lang w:val="sr-Cyrl-RS"/>
        </w:rPr>
        <w:t>Нада Лазић</w:t>
      </w:r>
      <w:r>
        <w:rPr>
          <w:lang w:val="sr-Cyrl-RS"/>
        </w:rPr>
        <w:t>, је подсетила чланове Одбора да је на јавном слушању најчешће истицано од стране представника извршне власти и организација цивилног друштва, да је овај проблем најзаступљенији у већим градовима, па је из то разлога дат приоритет решавања овог проблема у њима. Такође је рекла, да то не занчи да не постоји потреба за решавањем овог проблема и у другим градовима и општинама.</w:t>
      </w:r>
    </w:p>
    <w:p w:rsidR="00D65D99" w:rsidRDefault="00D65D99" w:rsidP="007C0F88">
      <w:pPr>
        <w:ind w:firstLine="709"/>
        <w:jc w:val="both"/>
        <w:rPr>
          <w:lang w:val="sr-Cyrl-RS"/>
        </w:rPr>
      </w:pPr>
      <w:r>
        <w:rPr>
          <w:lang w:val="sr-Cyrl-RS"/>
        </w:rPr>
        <w:t>Пошто се нико више није јавио за расправу по овој тачки дневног реда, председавајућа Нада Лазић је закључила расправу и ставила на гласање Предлог закључака са јавног слушања на тему „25 година од усвајања Конвенције УН о правима детета – рашавање проблема деце чији се живот и рад одвија на улици“.</w:t>
      </w:r>
    </w:p>
    <w:p w:rsidR="00D65D99" w:rsidRDefault="00D65D99" w:rsidP="00FA27D0">
      <w:pPr>
        <w:jc w:val="both"/>
        <w:rPr>
          <w:lang w:val="sr-Cyrl-RS"/>
        </w:rPr>
      </w:pPr>
    </w:p>
    <w:p w:rsidR="00966A62" w:rsidRDefault="00D65D99" w:rsidP="00FA27D0">
      <w:pPr>
        <w:jc w:val="both"/>
        <w:rPr>
          <w:lang w:val="sr-Cyrl-RS"/>
        </w:rPr>
      </w:pPr>
      <w:r>
        <w:rPr>
          <w:lang w:val="sr-Cyrl-RS"/>
        </w:rPr>
        <w:t xml:space="preserve">Чланови Одбора су </w:t>
      </w:r>
      <w:r w:rsidRPr="000B02F4">
        <w:rPr>
          <w:b/>
          <w:lang w:val="sr-Cyrl-RS"/>
        </w:rPr>
        <w:t>једногласно</w:t>
      </w:r>
      <w:r>
        <w:rPr>
          <w:lang w:val="sr-Cyrl-RS"/>
        </w:rPr>
        <w:t xml:space="preserve"> </w:t>
      </w:r>
      <w:r w:rsidR="008F13E5">
        <w:rPr>
          <w:lang w:val="sr-Cyrl-RS"/>
        </w:rPr>
        <w:t>усвојили</w:t>
      </w:r>
      <w:r>
        <w:rPr>
          <w:lang w:val="sr-Cyrl-RS"/>
        </w:rPr>
        <w:t xml:space="preserve"> следећ</w:t>
      </w:r>
      <w:r w:rsidR="00966A62">
        <w:rPr>
          <w:lang w:val="sr-Cyrl-RS"/>
        </w:rPr>
        <w:t>и Предлог закључака:</w:t>
      </w:r>
    </w:p>
    <w:p w:rsidR="00966A62" w:rsidRDefault="00966A62" w:rsidP="00FA27D0">
      <w:pPr>
        <w:jc w:val="both"/>
        <w:rPr>
          <w:lang w:val="sr-Cyrl-RS"/>
        </w:rPr>
      </w:pPr>
    </w:p>
    <w:p w:rsidR="00966A62" w:rsidRDefault="00966A62" w:rsidP="00FA27D0">
      <w:pPr>
        <w:jc w:val="both"/>
        <w:rPr>
          <w:lang w:val="sr-Cyrl-RS"/>
        </w:rPr>
      </w:pPr>
    </w:p>
    <w:p w:rsidR="00966A62" w:rsidRDefault="00966A62" w:rsidP="00FA27D0">
      <w:pPr>
        <w:jc w:val="both"/>
        <w:rPr>
          <w:lang w:val="sr-Cyrl-RS"/>
        </w:rPr>
      </w:pPr>
    </w:p>
    <w:p w:rsidR="00966A62" w:rsidRDefault="00966A62" w:rsidP="00FA27D0">
      <w:pPr>
        <w:jc w:val="center"/>
        <w:rPr>
          <w:lang w:val="sr-Cyrl-RS"/>
        </w:rPr>
      </w:pPr>
      <w:r>
        <w:rPr>
          <w:lang w:val="sr-Cyrl-RS"/>
        </w:rPr>
        <w:lastRenderedPageBreak/>
        <w:t>ЗАКЉУЧЦИ</w:t>
      </w:r>
    </w:p>
    <w:p w:rsidR="00D65D99" w:rsidRPr="00741700" w:rsidRDefault="00D65D99" w:rsidP="00FA27D0">
      <w:pPr>
        <w:jc w:val="both"/>
        <w:rPr>
          <w:lang w:val="sr-Cyrl-RS"/>
        </w:rPr>
      </w:pPr>
      <w:r>
        <w:rPr>
          <w:lang w:val="sr-Cyrl-RS"/>
        </w:rPr>
        <w:t xml:space="preserve">    </w:t>
      </w:r>
    </w:p>
    <w:p w:rsidR="00966A62" w:rsidRPr="00966A62" w:rsidRDefault="00966A62" w:rsidP="00FA27D0">
      <w:pPr>
        <w:jc w:val="both"/>
        <w:rPr>
          <w:lang w:val="sr-Cyrl-RS"/>
        </w:rPr>
      </w:pPr>
      <w:r w:rsidRPr="00966A62">
        <w:rPr>
          <w:lang w:val="sr-Cyrl-RS"/>
        </w:rPr>
        <w:t xml:space="preserve">1. Потребно је да Влада Републике Србије   изради   Националну стратегију о заштити деце чији се живот и рад одвија на улици, којим ће се дефинисати мере превенције и механизми за остваривање и заштиту права ове категорије деце и обезбeдити њихова укључњност у институције система. </w:t>
      </w:r>
    </w:p>
    <w:p w:rsidR="00966A62" w:rsidRDefault="00966A62" w:rsidP="00FA27D0">
      <w:pPr>
        <w:jc w:val="both"/>
        <w:rPr>
          <w:lang w:val="sr-Cyrl-RS"/>
        </w:rPr>
      </w:pPr>
    </w:p>
    <w:p w:rsidR="00966A62" w:rsidRPr="00966A62" w:rsidRDefault="00966A62" w:rsidP="00FA27D0">
      <w:pPr>
        <w:jc w:val="both"/>
        <w:rPr>
          <w:lang w:val="sr-Cyrl-RS"/>
        </w:rPr>
      </w:pPr>
      <w:r w:rsidRPr="00966A62">
        <w:rPr>
          <w:lang w:val="sr-Cyrl-RS"/>
        </w:rPr>
        <w:t xml:space="preserve">2. Неопходно је извршити измене закона у циљу  унапређења система  заштите деце која су укључена у живот и рад на улици, а пре свега Закон о комуналној полицији, Закон о социјалној заштити, Закон о прекршајима и Закон о путним исправама. </w:t>
      </w:r>
    </w:p>
    <w:p w:rsidR="00966A62" w:rsidRDefault="00966A62" w:rsidP="00FA27D0">
      <w:pPr>
        <w:jc w:val="both"/>
        <w:rPr>
          <w:lang w:val="sr-Cyrl-RS"/>
        </w:rPr>
      </w:pPr>
    </w:p>
    <w:p w:rsidR="00966A62" w:rsidRPr="00966A62" w:rsidRDefault="00966A62" w:rsidP="00FA27D0">
      <w:pPr>
        <w:jc w:val="both"/>
        <w:rPr>
          <w:lang w:val="sr-Cyrl-RS"/>
        </w:rPr>
      </w:pPr>
      <w:r w:rsidRPr="00966A62">
        <w:rPr>
          <w:lang w:val="sr-Cyrl-RS"/>
        </w:rPr>
        <w:t>3. Потребно је да ресорна министарства  израде протоколе о поступању са децом чији се живот и рад одвија на улици, као и да Министарство државне управе и локалне самоуправе пружи подршку локалним самоуправама при изради локалних протокола о поступању са децом чији се живот и рад одвија на улици (нарочито за градове  Београд, Нови Сад, Ниш и Крагујевац).</w:t>
      </w:r>
    </w:p>
    <w:p w:rsidR="00966A62" w:rsidRDefault="00966A62" w:rsidP="00FA27D0">
      <w:pPr>
        <w:jc w:val="both"/>
        <w:rPr>
          <w:lang w:val="sr-Cyrl-RS"/>
        </w:rPr>
      </w:pPr>
    </w:p>
    <w:p w:rsidR="00966A62" w:rsidRPr="00966A62" w:rsidRDefault="00966A62" w:rsidP="00FA27D0">
      <w:pPr>
        <w:jc w:val="both"/>
        <w:rPr>
          <w:lang w:val="sr-Cyrl-RS"/>
        </w:rPr>
      </w:pPr>
      <w:r w:rsidRPr="00966A62">
        <w:rPr>
          <w:lang w:val="sr-Cyrl-RS"/>
        </w:rPr>
        <w:t xml:space="preserve">4. Неопходно је усвојити подзаконски акт којим ће се регулисати успостављање обавезујуће међусекторске сарадње  и потписивање Протокола о сарадњи на националном и локалном нивоу, чиме би се допринело ефикаснијој размени информација и сарадњи свих релевантних актера у реализовању мера превенције и заштите деце чији се живот и рад одвија на улици. </w:t>
      </w:r>
    </w:p>
    <w:p w:rsidR="00966A62" w:rsidRDefault="00966A62" w:rsidP="00FA27D0">
      <w:pPr>
        <w:jc w:val="both"/>
        <w:rPr>
          <w:lang w:val="sr-Cyrl-RS"/>
        </w:rPr>
      </w:pPr>
    </w:p>
    <w:p w:rsidR="00966A62" w:rsidRPr="00966A62" w:rsidRDefault="00966A62" w:rsidP="00FA27D0">
      <w:pPr>
        <w:jc w:val="both"/>
        <w:rPr>
          <w:lang w:val="sr-Cyrl-RS"/>
        </w:rPr>
      </w:pPr>
      <w:r w:rsidRPr="00966A62">
        <w:rPr>
          <w:lang w:val="sr-Cyrl-RS"/>
        </w:rPr>
        <w:t xml:space="preserve">5. Важно је успоставити механизме који ће омогућити веће остваривање права деце на партиципацију приликом доношења одлука које се тичу њихових права. </w:t>
      </w:r>
    </w:p>
    <w:p w:rsidR="00966A62" w:rsidRPr="00966A62" w:rsidRDefault="00966A62" w:rsidP="00FA27D0">
      <w:pPr>
        <w:jc w:val="both"/>
        <w:rPr>
          <w:lang w:val="sr-Cyrl-RS"/>
        </w:rPr>
      </w:pPr>
    </w:p>
    <w:p w:rsidR="00966A62" w:rsidRPr="00966A62" w:rsidRDefault="00966A62" w:rsidP="00FA27D0">
      <w:pPr>
        <w:jc w:val="both"/>
        <w:rPr>
          <w:lang w:val="sr-Cyrl-RS"/>
        </w:rPr>
      </w:pPr>
      <w:r w:rsidRPr="00966A62">
        <w:rPr>
          <w:lang w:val="sr-Cyrl-RS"/>
        </w:rPr>
        <w:t xml:space="preserve">6. Потребно је донети одговарајући пропис којим би се установио систем евиденције и дефинисали јасни критеријуми за континуирано праћење ове појаве, а у циљу бољег планирања мера и услуга на националном и ликалном нивоу. </w:t>
      </w:r>
    </w:p>
    <w:p w:rsidR="00966A62" w:rsidRDefault="00966A62" w:rsidP="00FA27D0">
      <w:pPr>
        <w:jc w:val="both"/>
        <w:rPr>
          <w:lang w:val="sr-Cyrl-RS"/>
        </w:rPr>
      </w:pPr>
    </w:p>
    <w:p w:rsidR="00D25028" w:rsidRDefault="00966A62" w:rsidP="00FA27D0">
      <w:pPr>
        <w:jc w:val="both"/>
        <w:rPr>
          <w:lang w:val="sr-Cyrl-RS"/>
        </w:rPr>
      </w:pPr>
      <w:r w:rsidRPr="00966A62">
        <w:rPr>
          <w:lang w:val="sr-Cyrl-RS"/>
        </w:rPr>
        <w:t>7. Обезбедити континуирано финансирање активности које се предузимају ради побољшања стања деце чији се живот и рад одвија на улици.</w:t>
      </w:r>
    </w:p>
    <w:p w:rsidR="00D25028" w:rsidRPr="00D25028" w:rsidRDefault="00D25028" w:rsidP="00D25028">
      <w:pPr>
        <w:rPr>
          <w:lang w:val="sr-Cyrl-RS"/>
        </w:rPr>
      </w:pPr>
    </w:p>
    <w:p w:rsidR="00363ED8" w:rsidRDefault="00F041B2" w:rsidP="00C857BF">
      <w:pPr>
        <w:rPr>
          <w:b/>
        </w:rPr>
      </w:pPr>
    </w:p>
    <w:p w:rsidR="00FC5749" w:rsidRPr="000A2290" w:rsidRDefault="000E7FC5" w:rsidP="000A2290">
      <w:pPr>
        <w:jc w:val="both"/>
        <w:rPr>
          <w:lang w:val="sr-Cyrl-CS"/>
        </w:rPr>
      </w:pPr>
      <w:r>
        <w:rPr>
          <w:b/>
        </w:rPr>
        <w:tab/>
      </w:r>
      <w:r>
        <w:rPr>
          <w:b/>
          <w:u w:val="single"/>
          <w:lang w:val="sr-Cyrl-CS"/>
        </w:rPr>
        <w:t>Друг</w:t>
      </w:r>
      <w:r w:rsidRPr="006A4F0E">
        <w:rPr>
          <w:b/>
          <w:u w:val="single"/>
          <w:lang w:val="sr-Cyrl-CS"/>
        </w:rPr>
        <w:t>а тачка дневног реда</w:t>
      </w:r>
      <w:r w:rsidRPr="006A4F0E">
        <w:rPr>
          <w:b/>
          <w:lang w:val="sr-Cyrl-CS"/>
        </w:rPr>
        <w:t xml:space="preserve">: </w:t>
      </w:r>
      <w:r w:rsidR="000A2290">
        <w:rPr>
          <w:b/>
          <w:lang w:val="sr-Cyrl-RS"/>
        </w:rPr>
        <w:t>Договор у вези са образовањем радних група</w:t>
      </w:r>
    </w:p>
    <w:p w:rsidR="00FC5749" w:rsidRPr="008B0B8E" w:rsidRDefault="00F041B2" w:rsidP="00FC5749">
      <w:pPr>
        <w:jc w:val="both"/>
        <w:rPr>
          <w:b/>
          <w:lang w:val="sr-Cyrl-CS"/>
        </w:rPr>
      </w:pPr>
    </w:p>
    <w:p w:rsidR="000E222E" w:rsidRPr="000E222E" w:rsidRDefault="000E222E" w:rsidP="000E222E">
      <w:pPr>
        <w:spacing w:line="280" w:lineRule="exact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t>Председавајућа, Нада Лазић је подсетила чланове Одбора да је н</w:t>
      </w:r>
      <w:r w:rsidRPr="000E222E">
        <w:rPr>
          <w:spacing w:val="-1"/>
          <w:lang w:val="sr-Cyrl-RS"/>
        </w:rPr>
        <w:t xml:space="preserve">а претходној седници Одбора истакнута важност образовања радних група које су постојале у претходном сазиву. </w:t>
      </w:r>
    </w:p>
    <w:p w:rsidR="000E222E" w:rsidRPr="000E222E" w:rsidRDefault="000E222E" w:rsidP="000E222E">
      <w:pPr>
        <w:spacing w:line="280" w:lineRule="exact"/>
        <w:jc w:val="both"/>
        <w:rPr>
          <w:spacing w:val="-1"/>
          <w:lang w:val="sr-Cyrl-RS"/>
        </w:rPr>
      </w:pPr>
      <w:r w:rsidRPr="000E222E">
        <w:rPr>
          <w:spacing w:val="-1"/>
          <w:lang w:val="sr-Cyrl-RS"/>
        </w:rPr>
        <w:t xml:space="preserve">-На ову чињеницу указале су народне посланице Гордана Чомић и Дубравка Филиповски, уз напомену да Одбор кроз активности радних група настави са праћењем спровођења одређених закона који се тичу права детета.  </w:t>
      </w:r>
    </w:p>
    <w:p w:rsidR="000E222E" w:rsidRPr="000E222E" w:rsidRDefault="000E222E" w:rsidP="000E222E">
      <w:pPr>
        <w:spacing w:line="280" w:lineRule="exact"/>
        <w:jc w:val="both"/>
        <w:rPr>
          <w:spacing w:val="-1"/>
          <w:lang w:val="sr-Cyrl-RS"/>
        </w:rPr>
      </w:pPr>
    </w:p>
    <w:p w:rsidR="000E222E" w:rsidRPr="000E222E" w:rsidRDefault="00A84D17" w:rsidP="000E222E">
      <w:pPr>
        <w:spacing w:line="280" w:lineRule="exact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t>Такође је рекла да су сви чланови Одбора у</w:t>
      </w:r>
      <w:r w:rsidR="000E222E" w:rsidRPr="000E222E">
        <w:rPr>
          <w:spacing w:val="-1"/>
          <w:lang w:val="sr-Cyrl-RS"/>
        </w:rPr>
        <w:t xml:space="preserve"> материјалу за ову седницу, добили преглед радних група из претходног сазива,  са </w:t>
      </w:r>
      <w:r>
        <w:rPr>
          <w:spacing w:val="-1"/>
          <w:lang w:val="sr-Cyrl-RS"/>
        </w:rPr>
        <w:t>описом задатака за сваку од њих, и навела које су то радне групе:</w:t>
      </w:r>
      <w:r w:rsidR="000E222E" w:rsidRPr="000E222E">
        <w:rPr>
          <w:spacing w:val="-1"/>
          <w:lang w:val="sr-Cyrl-RS"/>
        </w:rPr>
        <w:t xml:space="preserve"> </w:t>
      </w:r>
    </w:p>
    <w:p w:rsidR="000E222E" w:rsidRPr="000E222E" w:rsidRDefault="000E222E" w:rsidP="000E222E">
      <w:pPr>
        <w:spacing w:line="280" w:lineRule="exact"/>
        <w:jc w:val="both"/>
        <w:rPr>
          <w:spacing w:val="-1"/>
          <w:lang w:val="sr-Cyrl-RS"/>
        </w:rPr>
      </w:pPr>
    </w:p>
    <w:p w:rsidR="000E222E" w:rsidRPr="000E222E" w:rsidRDefault="000E222E" w:rsidP="000E222E">
      <w:pPr>
        <w:spacing w:line="280" w:lineRule="exact"/>
        <w:jc w:val="both"/>
        <w:rPr>
          <w:spacing w:val="-1"/>
          <w:lang w:val="sr-Cyrl-RS"/>
        </w:rPr>
      </w:pPr>
      <w:r w:rsidRPr="000E222E">
        <w:rPr>
          <w:spacing w:val="-1"/>
          <w:lang w:val="sr-Cyrl-RS"/>
        </w:rPr>
        <w:t>1.</w:t>
      </w:r>
      <w:r w:rsidRPr="000E222E">
        <w:rPr>
          <w:spacing w:val="-1"/>
          <w:lang w:val="sr-Cyrl-RS"/>
        </w:rPr>
        <w:tab/>
        <w:t>Радна група за праћење примене Закона о основама система образовања и васпитања, у сегменту инклузивног образовања;</w:t>
      </w:r>
    </w:p>
    <w:p w:rsidR="000E222E" w:rsidRPr="000E222E" w:rsidRDefault="000E222E" w:rsidP="000E222E">
      <w:pPr>
        <w:spacing w:line="280" w:lineRule="exact"/>
        <w:jc w:val="both"/>
        <w:rPr>
          <w:spacing w:val="-1"/>
          <w:lang w:val="sr-Cyrl-RS"/>
        </w:rPr>
      </w:pPr>
      <w:r w:rsidRPr="000E222E">
        <w:rPr>
          <w:spacing w:val="-1"/>
          <w:lang w:val="sr-Cyrl-RS"/>
        </w:rPr>
        <w:t>2.</w:t>
      </w:r>
      <w:r w:rsidRPr="000E222E">
        <w:rPr>
          <w:spacing w:val="-1"/>
          <w:lang w:val="sr-Cyrl-RS"/>
        </w:rPr>
        <w:tab/>
        <w:t>Радна група за праћење примене Закона о социјалној заштити, у делу који се односи на развој услуга у заједници које су кључна подршка породицама у којима живе  деца са инвалидитетом;</w:t>
      </w:r>
    </w:p>
    <w:p w:rsidR="000E222E" w:rsidRPr="000E222E" w:rsidRDefault="000E222E" w:rsidP="000E222E">
      <w:pPr>
        <w:spacing w:line="280" w:lineRule="exact"/>
        <w:jc w:val="both"/>
        <w:rPr>
          <w:spacing w:val="-1"/>
          <w:lang w:val="sr-Cyrl-RS"/>
        </w:rPr>
      </w:pPr>
      <w:r w:rsidRPr="000E222E">
        <w:rPr>
          <w:spacing w:val="-1"/>
          <w:lang w:val="sr-Cyrl-RS"/>
        </w:rPr>
        <w:t>3.</w:t>
      </w:r>
      <w:r w:rsidRPr="000E222E">
        <w:rPr>
          <w:spacing w:val="-1"/>
          <w:lang w:val="sr-Cyrl-RS"/>
        </w:rPr>
        <w:tab/>
        <w:t>Радна група за праћење примене Породичног закона, у делу који се односи на заштиту деце од породичног насиља;</w:t>
      </w:r>
    </w:p>
    <w:p w:rsidR="000E222E" w:rsidRPr="000E222E" w:rsidRDefault="000E222E" w:rsidP="000E222E">
      <w:pPr>
        <w:spacing w:line="280" w:lineRule="exact"/>
        <w:jc w:val="both"/>
        <w:rPr>
          <w:spacing w:val="-1"/>
          <w:lang w:val="sr-Cyrl-RS"/>
        </w:rPr>
      </w:pPr>
      <w:r w:rsidRPr="000E222E">
        <w:rPr>
          <w:spacing w:val="-1"/>
          <w:lang w:val="sr-Cyrl-RS"/>
        </w:rPr>
        <w:t>4.</w:t>
      </w:r>
      <w:r w:rsidRPr="000E222E">
        <w:rPr>
          <w:spacing w:val="-1"/>
          <w:lang w:val="sr-Cyrl-RS"/>
        </w:rPr>
        <w:tab/>
        <w:t>Радна група за праћење примене Закона о малолетним учиниоцима кривичних дела и кривичноправној заштити малолетних лица, у делу који се односи на учешће малолетних лица у судским поступцима;</w:t>
      </w:r>
    </w:p>
    <w:p w:rsidR="000E222E" w:rsidRPr="000E222E" w:rsidRDefault="000E222E" w:rsidP="000E222E">
      <w:pPr>
        <w:spacing w:line="280" w:lineRule="exact"/>
        <w:jc w:val="both"/>
        <w:rPr>
          <w:spacing w:val="-1"/>
          <w:lang w:val="sr-Cyrl-RS"/>
        </w:rPr>
      </w:pPr>
      <w:r w:rsidRPr="000E222E">
        <w:rPr>
          <w:spacing w:val="-1"/>
          <w:lang w:val="sr-Cyrl-RS"/>
        </w:rPr>
        <w:t>5.</w:t>
      </w:r>
      <w:r w:rsidRPr="000E222E">
        <w:rPr>
          <w:spacing w:val="-1"/>
          <w:lang w:val="sr-Cyrl-RS"/>
        </w:rPr>
        <w:tab/>
        <w:t>Радна група за праћење примене Закон о</w:t>
      </w:r>
      <w:r w:rsidR="00FA27D0">
        <w:rPr>
          <w:spacing w:val="-1"/>
          <w:lang w:val="sr-Cyrl-RS"/>
        </w:rPr>
        <w:t xml:space="preserve"> финансијској подршци породици</w:t>
      </w:r>
      <w:r w:rsidRPr="000E222E">
        <w:rPr>
          <w:spacing w:val="-1"/>
          <w:lang w:val="sr-Cyrl-RS"/>
        </w:rPr>
        <w:t xml:space="preserve"> са децом, у сегменту који се односи на доделу дечјих додатака;</w:t>
      </w:r>
    </w:p>
    <w:p w:rsidR="000E222E" w:rsidRPr="000E222E" w:rsidRDefault="000E222E" w:rsidP="000E222E">
      <w:pPr>
        <w:spacing w:line="280" w:lineRule="exact"/>
        <w:jc w:val="both"/>
        <w:rPr>
          <w:spacing w:val="-1"/>
          <w:lang w:val="sr-Cyrl-RS"/>
        </w:rPr>
      </w:pPr>
    </w:p>
    <w:p w:rsidR="000E222E" w:rsidRPr="000E222E" w:rsidRDefault="000E222E" w:rsidP="009B799E">
      <w:pPr>
        <w:spacing w:line="280" w:lineRule="exact"/>
        <w:ind w:firstLine="709"/>
        <w:jc w:val="both"/>
        <w:rPr>
          <w:spacing w:val="-1"/>
          <w:lang w:val="sr-Cyrl-RS"/>
        </w:rPr>
      </w:pPr>
      <w:r w:rsidRPr="000E222E">
        <w:rPr>
          <w:spacing w:val="-1"/>
          <w:lang w:val="sr-Cyrl-RS"/>
        </w:rPr>
        <w:t>Такође</w:t>
      </w:r>
      <w:r w:rsidR="00A84D17">
        <w:rPr>
          <w:spacing w:val="-1"/>
          <w:lang w:val="sr-Cyrl-RS"/>
        </w:rPr>
        <w:t xml:space="preserve"> је подсетила</w:t>
      </w:r>
      <w:r w:rsidRPr="000E222E">
        <w:rPr>
          <w:spacing w:val="-1"/>
          <w:lang w:val="sr-Cyrl-RS"/>
        </w:rPr>
        <w:t xml:space="preserve">, </w:t>
      </w:r>
      <w:r w:rsidR="00A84D17">
        <w:rPr>
          <w:spacing w:val="-1"/>
          <w:lang w:val="sr-Cyrl-RS"/>
        </w:rPr>
        <w:t>да</w:t>
      </w:r>
      <w:r w:rsidRPr="000E222E">
        <w:rPr>
          <w:spacing w:val="-1"/>
          <w:lang w:val="sr-Cyrl-RS"/>
        </w:rPr>
        <w:t xml:space="preserve"> је Одбор за права детета дана 11. фебруара ове године одржао састанак са представницима делегације експерата Европске комисије из области права детета о будућем раду  нашег Одбора,</w:t>
      </w:r>
      <w:r w:rsidR="00A84D17">
        <w:rPr>
          <w:spacing w:val="-1"/>
          <w:lang w:val="sr-Cyrl-RS"/>
        </w:rPr>
        <w:t xml:space="preserve"> на коме је</w:t>
      </w:r>
      <w:r w:rsidRPr="000E222E">
        <w:rPr>
          <w:spacing w:val="-1"/>
          <w:lang w:val="sr-Cyrl-RS"/>
        </w:rPr>
        <w:t xml:space="preserve"> истакнута је важност решавањ</w:t>
      </w:r>
      <w:r w:rsidR="00A84D17">
        <w:rPr>
          <w:spacing w:val="-1"/>
          <w:lang w:val="sr-Cyrl-RS"/>
        </w:rPr>
        <w:t>а проблема деце чији се живот и</w:t>
      </w:r>
      <w:r w:rsidRPr="000E222E">
        <w:rPr>
          <w:spacing w:val="-1"/>
          <w:lang w:val="sr-Cyrl-RS"/>
        </w:rPr>
        <w:t xml:space="preserve"> рад одвија на улици. </w:t>
      </w:r>
    </w:p>
    <w:p w:rsidR="000E222E" w:rsidRPr="000E222E" w:rsidRDefault="000E222E" w:rsidP="009B799E">
      <w:pPr>
        <w:spacing w:line="280" w:lineRule="exact"/>
        <w:ind w:firstLine="709"/>
        <w:jc w:val="both"/>
        <w:rPr>
          <w:spacing w:val="-1"/>
          <w:lang w:val="sr-Cyrl-RS"/>
        </w:rPr>
      </w:pPr>
      <w:r w:rsidRPr="000E222E">
        <w:rPr>
          <w:spacing w:val="-1"/>
          <w:lang w:val="sr-Cyrl-RS"/>
        </w:rPr>
        <w:t>Полазећи од ове чињенице, О</w:t>
      </w:r>
      <w:r w:rsidR="00A84D17">
        <w:rPr>
          <w:spacing w:val="-1"/>
          <w:lang w:val="sr-Cyrl-RS"/>
        </w:rPr>
        <w:t>дбор за права детета одржао је ј</w:t>
      </w:r>
      <w:r w:rsidRPr="000E222E">
        <w:rPr>
          <w:spacing w:val="-1"/>
          <w:lang w:val="sr-Cyrl-RS"/>
        </w:rPr>
        <w:t xml:space="preserve">авно слушање, чије смо закључке усвојили на овој седници, </w:t>
      </w:r>
      <w:r w:rsidR="00A84D17">
        <w:rPr>
          <w:spacing w:val="-1"/>
          <w:lang w:val="sr-Cyrl-RS"/>
        </w:rPr>
        <w:t>и</w:t>
      </w:r>
      <w:r w:rsidRPr="000E222E">
        <w:rPr>
          <w:spacing w:val="-1"/>
          <w:lang w:val="sr-Cyrl-RS"/>
        </w:rPr>
        <w:t xml:space="preserve"> </w:t>
      </w:r>
      <w:r w:rsidR="00A84D17">
        <w:rPr>
          <w:spacing w:val="-1"/>
          <w:lang w:val="sr-Cyrl-RS"/>
        </w:rPr>
        <w:t>истакла</w:t>
      </w:r>
      <w:r w:rsidRPr="000E222E">
        <w:rPr>
          <w:spacing w:val="-1"/>
          <w:lang w:val="sr-Cyrl-RS"/>
        </w:rPr>
        <w:t xml:space="preserve"> да би било пожељно да</w:t>
      </w:r>
      <w:r w:rsidR="00A84D17">
        <w:rPr>
          <w:spacing w:val="-1"/>
          <w:lang w:val="sr-Cyrl-RS"/>
        </w:rPr>
        <w:t xml:space="preserve"> председници Одбора предложе</w:t>
      </w:r>
      <w:r w:rsidRPr="000E222E">
        <w:rPr>
          <w:spacing w:val="-1"/>
          <w:lang w:val="sr-Cyrl-RS"/>
        </w:rPr>
        <w:t xml:space="preserve"> </w:t>
      </w:r>
      <w:r w:rsidR="00A84D17">
        <w:rPr>
          <w:spacing w:val="-1"/>
          <w:lang w:val="sr-Cyrl-RS"/>
        </w:rPr>
        <w:t xml:space="preserve">да образује и </w:t>
      </w:r>
      <w:r w:rsidRPr="000E222E">
        <w:rPr>
          <w:spacing w:val="-1"/>
          <w:lang w:val="sr-Cyrl-RS"/>
        </w:rPr>
        <w:t xml:space="preserve">Радну групу за праћење стања и унапређење положаја и права деце чији се живот и рад одвија на улици. </w:t>
      </w:r>
    </w:p>
    <w:p w:rsidR="000E222E" w:rsidRPr="000E222E" w:rsidRDefault="009B799E" w:rsidP="009B799E">
      <w:pPr>
        <w:spacing w:line="280" w:lineRule="exact"/>
        <w:ind w:firstLine="709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t>Рекла је, да би у рад ове радне групе</w:t>
      </w:r>
      <w:r w:rsidR="000E222E" w:rsidRPr="000E222E">
        <w:rPr>
          <w:spacing w:val="-1"/>
          <w:lang w:val="sr-Cyrl-RS"/>
        </w:rPr>
        <w:t xml:space="preserve"> </w:t>
      </w:r>
      <w:r>
        <w:rPr>
          <w:spacing w:val="-1"/>
          <w:lang w:val="sr-Cyrl-RS"/>
        </w:rPr>
        <w:t>били укључени, осим чланова Одбора, и сви релевантни субјекти</w:t>
      </w:r>
      <w:r w:rsidR="000E222E" w:rsidRPr="000E222E">
        <w:rPr>
          <w:spacing w:val="-1"/>
          <w:lang w:val="sr-Cyrl-RS"/>
        </w:rPr>
        <w:t xml:space="preserve"> извршне и законодавне власти, као и </w:t>
      </w:r>
      <w:r>
        <w:rPr>
          <w:spacing w:val="-1"/>
          <w:lang w:val="sr-Cyrl-RS"/>
        </w:rPr>
        <w:t>оганизације цивилног друштва</w:t>
      </w:r>
      <w:r w:rsidR="000E222E" w:rsidRPr="000E222E">
        <w:rPr>
          <w:spacing w:val="-1"/>
          <w:lang w:val="sr-Cyrl-RS"/>
        </w:rPr>
        <w:t xml:space="preserve">, ради боље заштите права деце чији се живот и рад одвија на улици. </w:t>
      </w:r>
    </w:p>
    <w:p w:rsidR="000E222E" w:rsidRPr="000E222E" w:rsidRDefault="000E222E" w:rsidP="007C0F88">
      <w:pPr>
        <w:spacing w:line="280" w:lineRule="exact"/>
        <w:ind w:firstLine="709"/>
        <w:jc w:val="both"/>
        <w:rPr>
          <w:spacing w:val="-1"/>
          <w:lang w:val="sr-Cyrl-RS"/>
        </w:rPr>
      </w:pPr>
      <w:r w:rsidRPr="000E222E">
        <w:rPr>
          <w:spacing w:val="-1"/>
          <w:lang w:val="sr-Cyrl-RS"/>
        </w:rPr>
        <w:t xml:space="preserve"> </w:t>
      </w:r>
      <w:r w:rsidR="009B799E">
        <w:rPr>
          <w:spacing w:val="-1"/>
          <w:lang w:val="sr-Cyrl-RS"/>
        </w:rPr>
        <w:t xml:space="preserve">Затим је подсетила, </w:t>
      </w:r>
      <w:r w:rsidRPr="000E222E">
        <w:rPr>
          <w:spacing w:val="-1"/>
          <w:lang w:val="sr-Cyrl-RS"/>
        </w:rPr>
        <w:t>да према одредбама члана 44. став 6. Пословника Народне скупштине, председник може образовати посебну радну групу која о</w:t>
      </w:r>
      <w:r w:rsidR="009B799E">
        <w:rPr>
          <w:spacing w:val="-1"/>
          <w:lang w:val="sr-Cyrl-RS"/>
        </w:rPr>
        <w:t>бавља послове за потребе Одбора, и истакла да б</w:t>
      </w:r>
      <w:r w:rsidRPr="000E222E">
        <w:rPr>
          <w:spacing w:val="-1"/>
          <w:lang w:val="sr-Cyrl-RS"/>
        </w:rPr>
        <w:t>ило би добро да се</w:t>
      </w:r>
      <w:r w:rsidR="009B799E">
        <w:rPr>
          <w:spacing w:val="-1"/>
          <w:lang w:val="sr-Cyrl-RS"/>
        </w:rPr>
        <w:t xml:space="preserve"> на овој седници постигне договор</w:t>
      </w:r>
      <w:r w:rsidRPr="000E222E">
        <w:rPr>
          <w:spacing w:val="-1"/>
          <w:lang w:val="sr-Cyrl-RS"/>
        </w:rPr>
        <w:t xml:space="preserve"> око ангажовања у свакој појединој радној групи и да се свако од </w:t>
      </w:r>
      <w:r w:rsidR="009B799E">
        <w:rPr>
          <w:spacing w:val="-1"/>
          <w:lang w:val="sr-Cyrl-RS"/>
        </w:rPr>
        <w:t>чланова Одбора</w:t>
      </w:r>
      <w:r w:rsidRPr="000E222E">
        <w:rPr>
          <w:spacing w:val="-1"/>
          <w:lang w:val="sr-Cyrl-RS"/>
        </w:rPr>
        <w:t xml:space="preserve"> пријави за учешће у овим радним групама.</w:t>
      </w:r>
    </w:p>
    <w:p w:rsidR="000E222E" w:rsidRDefault="009B799E" w:rsidP="007C0F88">
      <w:pPr>
        <w:spacing w:line="280" w:lineRule="exact"/>
        <w:ind w:firstLine="709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t xml:space="preserve">Такође је напоменула, </w:t>
      </w:r>
      <w:r w:rsidR="000E222E" w:rsidRPr="000E222E">
        <w:rPr>
          <w:spacing w:val="-1"/>
          <w:lang w:val="sr-Cyrl-RS"/>
        </w:rPr>
        <w:t>да један члан може истовремено бити ангажован у две или више радних група, па</w:t>
      </w:r>
      <w:r>
        <w:rPr>
          <w:spacing w:val="-1"/>
          <w:lang w:val="sr-Cyrl-RS"/>
        </w:rPr>
        <w:t xml:space="preserve"> да се сходно томе може</w:t>
      </w:r>
      <w:r w:rsidR="000E222E" w:rsidRPr="000E222E">
        <w:rPr>
          <w:spacing w:val="-1"/>
          <w:lang w:val="sr-Cyrl-RS"/>
        </w:rPr>
        <w:t xml:space="preserve"> наставити са добром праксом из претходног сазива, тако да свака радна група</w:t>
      </w:r>
      <w:r>
        <w:rPr>
          <w:spacing w:val="-1"/>
          <w:lang w:val="sr-Cyrl-RS"/>
        </w:rPr>
        <w:t xml:space="preserve"> има по три члана у свом раду и да би п</w:t>
      </w:r>
      <w:r w:rsidR="000E222E" w:rsidRPr="000E222E">
        <w:rPr>
          <w:spacing w:val="-1"/>
          <w:lang w:val="sr-Cyrl-RS"/>
        </w:rPr>
        <w:t>одршку у раду радним групама пружали запослени у Одбору.</w:t>
      </w:r>
    </w:p>
    <w:p w:rsidR="009B799E" w:rsidRPr="000E222E" w:rsidRDefault="009B799E" w:rsidP="007044B1">
      <w:pPr>
        <w:spacing w:line="280" w:lineRule="exact"/>
        <w:ind w:firstLine="709"/>
        <w:jc w:val="both"/>
        <w:rPr>
          <w:spacing w:val="-1"/>
          <w:lang w:val="sr-Cyrl-RS"/>
        </w:rPr>
      </w:pPr>
      <w:r>
        <w:rPr>
          <w:spacing w:val="-1"/>
          <w:lang w:val="sr-Cyrl-RS"/>
        </w:rPr>
        <w:t xml:space="preserve">Затим је </w:t>
      </w:r>
      <w:r w:rsidR="00E17370">
        <w:rPr>
          <w:bCs/>
          <w:lang w:val="sr-Cyrl-RS"/>
        </w:rPr>
        <w:t>замолила чланове Одбора да се према сопственим афинитетима и интересовањима кандидују за наведене радне групе што су они и учинили.</w:t>
      </w:r>
    </w:p>
    <w:p w:rsidR="000E222E" w:rsidRPr="000E222E" w:rsidRDefault="000E222E" w:rsidP="000E222E">
      <w:pPr>
        <w:spacing w:line="280" w:lineRule="exact"/>
        <w:jc w:val="both"/>
        <w:rPr>
          <w:spacing w:val="-1"/>
          <w:lang w:val="sr-Cyrl-RS"/>
        </w:rPr>
      </w:pPr>
    </w:p>
    <w:p w:rsidR="0004796F" w:rsidRPr="0004796F" w:rsidRDefault="0004796F" w:rsidP="000E222E">
      <w:pPr>
        <w:spacing w:line="280" w:lineRule="exact"/>
        <w:jc w:val="both"/>
        <w:rPr>
          <w:spacing w:val="-1"/>
          <w:lang w:val="sr-Cyrl-RS"/>
        </w:rPr>
      </w:pPr>
    </w:p>
    <w:p w:rsidR="007E2B64" w:rsidRDefault="007E2B64" w:rsidP="007E2B64">
      <w:pPr>
        <w:ind w:firstLine="720"/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Трећа</w:t>
      </w:r>
      <w:r w:rsidRPr="006A4F0E">
        <w:rPr>
          <w:b/>
          <w:u w:val="single"/>
          <w:lang w:val="sr-Cyrl-CS"/>
        </w:rPr>
        <w:t xml:space="preserve"> тачка дневног реда</w:t>
      </w:r>
      <w:r w:rsidRPr="006A4F0E">
        <w:rPr>
          <w:b/>
          <w:lang w:val="sr-Cyrl-CS"/>
        </w:rPr>
        <w:t xml:space="preserve">: </w:t>
      </w:r>
      <w:r w:rsidR="00C72E51">
        <w:rPr>
          <w:b/>
          <w:lang w:val="sr-Cyrl-RS"/>
        </w:rPr>
        <w:t>План рада Одбора за права детета за 2015. годину</w:t>
      </w:r>
    </w:p>
    <w:p w:rsidR="007E2B64" w:rsidRPr="007E2B64" w:rsidRDefault="007E2B64" w:rsidP="007E2B64">
      <w:pPr>
        <w:jc w:val="both"/>
        <w:rPr>
          <w:lang w:val="sr-Cyrl-RS"/>
        </w:rPr>
      </w:pPr>
    </w:p>
    <w:p w:rsidR="00C72E51" w:rsidRPr="00C72E51" w:rsidRDefault="00C72E51" w:rsidP="00C72E51">
      <w:pPr>
        <w:ind w:firstLine="720"/>
        <w:jc w:val="both"/>
        <w:rPr>
          <w:lang w:val="sr-Cyrl-RS"/>
        </w:rPr>
      </w:pPr>
      <w:r>
        <w:rPr>
          <w:lang w:val="sr-Cyrl-RS"/>
        </w:rPr>
        <w:t>Председавајућа, Нада Лазић подсетила је чланове Одбора да су у</w:t>
      </w:r>
      <w:r w:rsidRPr="00C72E51">
        <w:rPr>
          <w:lang w:val="sr-Cyrl-RS"/>
        </w:rPr>
        <w:t xml:space="preserve"> материјалу за</w:t>
      </w:r>
      <w:r>
        <w:rPr>
          <w:lang w:val="sr-Cyrl-RS"/>
        </w:rPr>
        <w:t xml:space="preserve"> ову</w:t>
      </w:r>
      <w:r w:rsidRPr="00C72E51">
        <w:rPr>
          <w:lang w:val="sr-Cyrl-RS"/>
        </w:rPr>
        <w:t xml:space="preserve"> седницу добили </w:t>
      </w:r>
      <w:r>
        <w:rPr>
          <w:lang w:val="sr-Cyrl-RS"/>
        </w:rPr>
        <w:t>Предлог п</w:t>
      </w:r>
      <w:r w:rsidRPr="00C72E51">
        <w:rPr>
          <w:lang w:val="sr-Cyrl-RS"/>
        </w:rPr>
        <w:t xml:space="preserve">лана рада за 2015. годину који би требало да </w:t>
      </w:r>
      <w:r>
        <w:rPr>
          <w:lang w:val="sr-Cyrl-RS"/>
        </w:rPr>
        <w:t>се усвоји</w:t>
      </w:r>
      <w:r w:rsidRPr="00C72E51">
        <w:rPr>
          <w:lang w:val="sr-Cyrl-RS"/>
        </w:rPr>
        <w:t xml:space="preserve"> на данашњој седници. </w:t>
      </w:r>
    </w:p>
    <w:p w:rsidR="00C72E51" w:rsidRPr="00C72E51" w:rsidRDefault="00C72E51" w:rsidP="00C72E51">
      <w:pPr>
        <w:ind w:firstLine="720"/>
        <w:jc w:val="both"/>
        <w:rPr>
          <w:lang w:val="sr-Cyrl-RS"/>
        </w:rPr>
      </w:pPr>
      <w:r>
        <w:rPr>
          <w:lang w:val="sr-Cyrl-RS"/>
        </w:rPr>
        <w:t>Напоменула је</w:t>
      </w:r>
      <w:r w:rsidRPr="00C72E51">
        <w:rPr>
          <w:lang w:val="sr-Cyrl-RS"/>
        </w:rPr>
        <w:t>,</w:t>
      </w:r>
      <w:r>
        <w:rPr>
          <w:lang w:val="sr-Cyrl-RS"/>
        </w:rPr>
        <w:t xml:space="preserve"> да је Предлог плана рада</w:t>
      </w:r>
      <w:r w:rsidRPr="00C72E51">
        <w:rPr>
          <w:lang w:val="sr-Cyrl-RS"/>
        </w:rPr>
        <w:t xml:space="preserve"> дат уопштено, без временских одредница, имајући у виду динамику рада Народне скупштине, коју није могуће </w:t>
      </w:r>
      <w:r w:rsidRPr="00C72E51">
        <w:rPr>
          <w:lang w:val="sr-Cyrl-RS"/>
        </w:rPr>
        <w:lastRenderedPageBreak/>
        <w:t>унапред и</w:t>
      </w:r>
      <w:r>
        <w:rPr>
          <w:lang w:val="sr-Cyrl-RS"/>
        </w:rPr>
        <w:t>спланирати, као и да ће</w:t>
      </w:r>
      <w:r w:rsidRPr="00C72E51">
        <w:rPr>
          <w:lang w:val="sr-Cyrl-RS"/>
        </w:rPr>
        <w:t xml:space="preserve"> План рада бити проширен и радним групама које се буду образовале након ове седнице. </w:t>
      </w:r>
      <w:r>
        <w:rPr>
          <w:lang w:val="sr-Cyrl-RS"/>
        </w:rPr>
        <w:t>Рекла је да је Предлог плана рада уређен у оквирима делокруга рада Одбора за права детета, који је прописан чланом 67. Пословника Народне скупштине.</w:t>
      </w:r>
    </w:p>
    <w:p w:rsidR="00C72E51" w:rsidRDefault="00C72E51" w:rsidP="00C72E51">
      <w:pPr>
        <w:ind w:firstLine="709"/>
        <w:jc w:val="both"/>
        <w:rPr>
          <w:lang w:val="sr-Cyrl-RS"/>
        </w:rPr>
      </w:pPr>
      <w:r>
        <w:rPr>
          <w:lang w:val="sr-Cyrl-RS"/>
        </w:rPr>
        <w:t>Такође је напоменула,</w:t>
      </w:r>
      <w:r w:rsidRPr="00C72E51">
        <w:rPr>
          <w:lang w:val="sr-Cyrl-RS"/>
        </w:rPr>
        <w:t xml:space="preserve"> да се Одбору за права детета </w:t>
      </w:r>
      <w:r w:rsidRPr="00C72E51">
        <w:rPr>
          <w:b/>
          <w:lang w:val="sr-Cyrl-RS"/>
        </w:rPr>
        <w:t>нико од чланова</w:t>
      </w:r>
      <w:r w:rsidRPr="00C72E51">
        <w:rPr>
          <w:lang w:val="sr-Cyrl-RS"/>
        </w:rPr>
        <w:t xml:space="preserve"> није обратио писменим путем у вези са предлозима који би се евентуално уврстил</w:t>
      </w:r>
      <w:r>
        <w:rPr>
          <w:lang w:val="sr-Cyrl-RS"/>
        </w:rPr>
        <w:t>и у  Предлог плана рада, након чега је отворила расправу у вези са овом тачком Дневног реда</w:t>
      </w:r>
      <w:r w:rsidR="001437FF">
        <w:rPr>
          <w:lang w:val="sr-Cyrl-RS"/>
        </w:rPr>
        <w:t>.</w:t>
      </w:r>
    </w:p>
    <w:p w:rsidR="001437FF" w:rsidRDefault="001437FF" w:rsidP="00C72E51">
      <w:pPr>
        <w:ind w:firstLine="709"/>
        <w:jc w:val="both"/>
        <w:rPr>
          <w:lang w:val="sr-Cyrl-RS"/>
        </w:rPr>
      </w:pPr>
    </w:p>
    <w:p w:rsidR="001437FF" w:rsidRDefault="001437FF" w:rsidP="00C72E51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Јадранка Милановић, представница</w:t>
      </w:r>
      <w:r w:rsidRPr="001437FF">
        <w:rPr>
          <w:b/>
          <w:lang w:val="sr-Cyrl-RS"/>
        </w:rPr>
        <w:t xml:space="preserve"> УНИЦЕФ-а</w:t>
      </w:r>
      <w:r>
        <w:rPr>
          <w:b/>
          <w:lang w:val="sr-Cyrl-RS"/>
        </w:rPr>
        <w:t xml:space="preserve"> </w:t>
      </w:r>
      <w:r w:rsidRPr="001437FF">
        <w:rPr>
          <w:lang w:val="sr-Cyrl-RS"/>
        </w:rPr>
        <w:t>изразила је задовољство</w:t>
      </w:r>
      <w:r>
        <w:rPr>
          <w:lang w:val="sr-Cyrl-RS"/>
        </w:rPr>
        <w:t xml:space="preserve"> што је представник УНИЦЕФ-а позван да учествује на овој седници и због предлога да се образују радне групе које би пратиле примену појединих закона. У вези са тим, обавестила је чланове Одбора да ће УНИЦЕФ почетком следеће године имати резултате основног истраживања о стању инклузивног образовања у Србији, а током следеће године ће бити завршено истраживање о евалуацији инклузивног образовања, што може користити у раду једној од ових радних група.</w:t>
      </w:r>
    </w:p>
    <w:p w:rsidR="001437FF" w:rsidRDefault="001437FF" w:rsidP="00C72E51">
      <w:pPr>
        <w:ind w:firstLine="709"/>
        <w:jc w:val="both"/>
        <w:rPr>
          <w:lang w:val="sr-Cyrl-RS"/>
        </w:rPr>
      </w:pPr>
      <w:r>
        <w:rPr>
          <w:lang w:val="sr-Cyrl-RS"/>
        </w:rPr>
        <w:t>Такође је упознала чланове Одбора да УНИЦЕФ пружа подршку Министарству за рад, запошљавање, борачка и социјална питања у припреми измена Породичног закона, Закона о социјалној заштити и Закона о финансијској подршци породицама са децом</w:t>
      </w:r>
      <w:r w:rsidR="00E821AA">
        <w:rPr>
          <w:lang w:val="sr-Cyrl-RS"/>
        </w:rPr>
        <w:t xml:space="preserve"> и понудила помоћ УНИЦЕФ-а у стручној експертизи тих предлога закона, када буду били у скупштинској процедури.</w:t>
      </w:r>
    </w:p>
    <w:p w:rsidR="00E821AA" w:rsidRDefault="00E821AA" w:rsidP="00C72E51">
      <w:pPr>
        <w:ind w:firstLine="709"/>
        <w:jc w:val="both"/>
        <w:rPr>
          <w:lang w:val="sr-Cyrl-RS"/>
        </w:rPr>
      </w:pPr>
      <w:r>
        <w:rPr>
          <w:lang w:val="sr-Cyrl-RS"/>
        </w:rPr>
        <w:t>Такође је напоменула, да је на састанку који је одржан са председницом Народне скупштине, Мајом Гојковић УНИЦЕФ понудио своју стручну подршку аналитичкој скупштинској служби, у сегменту који се односи на права детета.</w:t>
      </w:r>
    </w:p>
    <w:p w:rsidR="00F23AC5" w:rsidRDefault="00F23AC5" w:rsidP="00C72E51">
      <w:pPr>
        <w:ind w:firstLine="709"/>
        <w:jc w:val="both"/>
        <w:rPr>
          <w:lang w:val="sr-Cyrl-RS"/>
        </w:rPr>
      </w:pPr>
      <w:r w:rsidRPr="00F23AC5">
        <w:rPr>
          <w:b/>
          <w:lang w:val="sr-Cyrl-RS"/>
        </w:rPr>
        <w:t>Дубравка Филиповски</w:t>
      </w:r>
      <w:r>
        <w:rPr>
          <w:b/>
          <w:lang w:val="sr-Cyrl-RS"/>
        </w:rPr>
        <w:t xml:space="preserve">, </w:t>
      </w:r>
      <w:r w:rsidRPr="00F23AC5">
        <w:rPr>
          <w:lang w:val="sr-Cyrl-RS"/>
        </w:rPr>
        <w:t>као конкретизац</w:t>
      </w:r>
      <w:r w:rsidR="003F1EFC">
        <w:rPr>
          <w:lang w:val="sr-Cyrl-RS"/>
        </w:rPr>
        <w:t>ију Плана рада Одбора за 2015. г</w:t>
      </w:r>
      <w:r w:rsidRPr="00F23AC5">
        <w:rPr>
          <w:lang w:val="sr-Cyrl-RS"/>
        </w:rPr>
        <w:t>одину</w:t>
      </w:r>
      <w:r>
        <w:rPr>
          <w:lang w:val="sr-Cyrl-RS"/>
        </w:rPr>
        <w:t>, предложила је организовање јавних слушања поводом најављених измена Породичног закона и Закона о социјалној заштити. Такође је навела, да би на неку од наредних седница Одбора требало позвати представнике Министарства за образовања, науку и технолошки развој, због измена наставних планова и програма и потребе да у школским предметима треба у већој мери да постоје градива која се односе на борбу против насиља, васпитавање, породицу.</w:t>
      </w:r>
    </w:p>
    <w:p w:rsidR="00F23AC5" w:rsidRDefault="00F23AC5" w:rsidP="00C72E51">
      <w:pPr>
        <w:ind w:firstLine="709"/>
        <w:jc w:val="both"/>
        <w:rPr>
          <w:b/>
          <w:lang w:val="sr-Cyrl-RS"/>
        </w:rPr>
      </w:pPr>
      <w:r w:rsidRPr="00F23AC5">
        <w:rPr>
          <w:b/>
          <w:lang w:val="sr-Cyrl-RS"/>
        </w:rPr>
        <w:t>Проф. др Владимир Маринковић</w:t>
      </w:r>
      <w:r>
        <w:rPr>
          <w:b/>
          <w:lang w:val="sr-Cyrl-RS"/>
        </w:rPr>
        <w:t xml:space="preserve">, </w:t>
      </w:r>
      <w:r w:rsidR="00775752">
        <w:rPr>
          <w:lang w:val="sr-Cyrl-RS"/>
        </w:rPr>
        <w:t>указао на значај квалитетног рада истраживачког центра у оквиру Народне скупштине и питао представницу УНИЦЕФ-а госпођу Јадранку Милановић, на који начин УНИЦЕФ може допринети квалитетнијем раду овог центра?</w:t>
      </w:r>
      <w:r w:rsidRPr="00F23AC5">
        <w:rPr>
          <w:b/>
          <w:lang w:val="sr-Cyrl-RS"/>
        </w:rPr>
        <w:t xml:space="preserve"> </w:t>
      </w:r>
      <w:r w:rsidR="001F25F2" w:rsidRPr="001F25F2">
        <w:rPr>
          <w:lang w:val="sr-Cyrl-RS"/>
        </w:rPr>
        <w:t>Такође је констатовао да у истраживачком центру данас ради</w:t>
      </w:r>
      <w:r w:rsidR="001F25F2">
        <w:rPr>
          <w:lang w:val="sr-Cyrl-RS"/>
        </w:rPr>
        <w:t xml:space="preserve"> 5-6 људи што није довљно за добар и квалитетан сервис народним посланицима.</w:t>
      </w:r>
    </w:p>
    <w:p w:rsidR="00775752" w:rsidRPr="00F23AC5" w:rsidRDefault="00775752" w:rsidP="00C72E51">
      <w:pPr>
        <w:ind w:firstLine="709"/>
        <w:jc w:val="both"/>
        <w:rPr>
          <w:b/>
          <w:lang w:val="sr-Cyrl-RS"/>
        </w:rPr>
      </w:pPr>
    </w:p>
    <w:p w:rsidR="00C72E51" w:rsidRDefault="00775752" w:rsidP="00775752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 xml:space="preserve"> Јадранка Милановић, представница</w:t>
      </w:r>
      <w:r w:rsidRPr="001437FF">
        <w:rPr>
          <w:b/>
          <w:lang w:val="sr-Cyrl-RS"/>
        </w:rPr>
        <w:t xml:space="preserve"> УНИЦЕФ-а</w:t>
      </w:r>
      <w:r>
        <w:rPr>
          <w:b/>
          <w:lang w:val="sr-Cyrl-RS"/>
        </w:rPr>
        <w:t>,</w:t>
      </w:r>
      <w:r w:rsidR="001F25F2">
        <w:rPr>
          <w:b/>
          <w:lang w:val="sr-Cyrl-RS"/>
        </w:rPr>
        <w:t xml:space="preserve"> </w:t>
      </w:r>
      <w:r w:rsidR="004C257D" w:rsidRPr="004C257D">
        <w:rPr>
          <w:lang w:val="sr-Cyrl-RS"/>
        </w:rPr>
        <w:t>Упознала писутне, да је</w:t>
      </w:r>
      <w:r w:rsidR="004C257D">
        <w:rPr>
          <w:lang w:val="sr-Cyrl-RS"/>
        </w:rPr>
        <w:t xml:space="preserve"> на састанку са председницом парламента, а и у оквиру Твининг</w:t>
      </w:r>
      <w:r w:rsidR="004C257D">
        <w:t xml:space="preserve"> </w:t>
      </w:r>
      <w:r w:rsidR="004C257D">
        <w:rPr>
          <w:lang w:val="sr-Cyrl-RS"/>
        </w:rPr>
        <w:t>пројекта било речи о проширењу састава истраживачког центра Народне скупштине. Такође је навела да би се подршка УНИЦЕФ-а састојала у дређеним брифинзима, тренинзима и семинарима који би били организовани за запослене у том центру, као и обезбеђење одређене литературе. Изразила је спремност да се са представницима скупштине одржи састанак на ту тему.</w:t>
      </w:r>
    </w:p>
    <w:p w:rsidR="004C257D" w:rsidRDefault="004C257D" w:rsidP="00775752">
      <w:pPr>
        <w:ind w:firstLine="709"/>
        <w:jc w:val="both"/>
        <w:rPr>
          <w:lang w:val="sr-Cyrl-RS"/>
        </w:rPr>
      </w:pPr>
      <w:r w:rsidRPr="004C257D">
        <w:rPr>
          <w:b/>
          <w:lang w:val="sr-Cyrl-RS"/>
        </w:rPr>
        <w:lastRenderedPageBreak/>
        <w:t>Нада Лазић, заменица председнице Одбора</w:t>
      </w:r>
      <w:r>
        <w:rPr>
          <w:b/>
          <w:lang w:val="sr-Cyrl-RS"/>
        </w:rPr>
        <w:t xml:space="preserve">, </w:t>
      </w:r>
      <w:r>
        <w:rPr>
          <w:lang w:val="sr-Cyrl-RS"/>
        </w:rPr>
        <w:t>предложила да и запослени у Одбору за права детета такође похађају ту врсту обуке, што би</w:t>
      </w:r>
      <w:r w:rsidR="00EF0686">
        <w:rPr>
          <w:lang w:val="sr-Cyrl-RS"/>
        </w:rPr>
        <w:t xml:space="preserve"> било корисно како члановима Одбора, тако и запосленима.</w:t>
      </w:r>
    </w:p>
    <w:p w:rsidR="00D2493E" w:rsidRDefault="00D2493E" w:rsidP="00775752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Јадранка Милановић, представница</w:t>
      </w:r>
      <w:r w:rsidRPr="001437FF">
        <w:rPr>
          <w:b/>
          <w:lang w:val="sr-Cyrl-RS"/>
        </w:rPr>
        <w:t xml:space="preserve"> УНИЦЕФ-а</w:t>
      </w:r>
      <w:r>
        <w:rPr>
          <w:b/>
          <w:lang w:val="sr-Cyrl-RS"/>
        </w:rPr>
        <w:t xml:space="preserve">, </w:t>
      </w:r>
      <w:r>
        <w:rPr>
          <w:lang w:val="sr-Cyrl-RS"/>
        </w:rPr>
        <w:t>и</w:t>
      </w:r>
      <w:r w:rsidRPr="00D2493E">
        <w:rPr>
          <w:lang w:val="sr-Cyrl-RS"/>
        </w:rPr>
        <w:t>стакла да се то подразумева</w:t>
      </w:r>
      <w:r w:rsidR="004C0DAE">
        <w:rPr>
          <w:lang w:val="sr-Cyrl-RS"/>
        </w:rPr>
        <w:t xml:space="preserve"> и најавила представљање статистичких резултата истраживања које је спровео УНИЦЕФ са Републичким заводом за статистику. Такође је предложила да се организује и интерно представљање ових резултата, где би поред посланика присуствовали и запослени у службама скупштине. Указала је на заначај</w:t>
      </w:r>
      <w:r w:rsidR="00C05C26">
        <w:rPr>
          <w:lang w:val="sr-Cyrl-RS"/>
        </w:rPr>
        <w:t xml:space="preserve"> контролне функције скупштине и Посланичког питања као средства вршења те функције и понудила подршку УНИЦЕФ-а у припреми чланова Одбора за коришћење тог института.</w:t>
      </w:r>
    </w:p>
    <w:p w:rsidR="00B30571" w:rsidRDefault="00B30571" w:rsidP="00775752">
      <w:pPr>
        <w:ind w:firstLine="709"/>
        <w:jc w:val="both"/>
        <w:rPr>
          <w:lang w:val="sr-Cyrl-RS"/>
        </w:rPr>
      </w:pPr>
      <w:r w:rsidRPr="00B30571">
        <w:rPr>
          <w:b/>
          <w:lang w:val="sr-Cyrl-RS"/>
        </w:rPr>
        <w:t>Елвира Ковач</w:t>
      </w:r>
      <w:r>
        <w:rPr>
          <w:lang w:val="sr-Cyrl-RS"/>
        </w:rPr>
        <w:t xml:space="preserve">, </w:t>
      </w:r>
      <w:r w:rsidR="004353AF">
        <w:rPr>
          <w:lang w:val="sr-Cyrl-RS"/>
        </w:rPr>
        <w:t>у</w:t>
      </w:r>
      <w:r w:rsidR="00455C38">
        <w:rPr>
          <w:lang w:val="sr-Cyrl-RS"/>
        </w:rPr>
        <w:t>казала на значај подршке УНИЦЕФ-а у припреми народних посланика за одређене теме везане за права детета. Сматра да план рада тр</w:t>
      </w:r>
      <w:r w:rsidR="004353AF">
        <w:rPr>
          <w:lang w:val="sr-Cyrl-RS"/>
        </w:rPr>
        <w:t>еба</w:t>
      </w:r>
      <w:r w:rsidR="00455C38">
        <w:rPr>
          <w:lang w:val="sr-Cyrl-RS"/>
        </w:rPr>
        <w:t xml:space="preserve"> конкретизовати, бар за први квартал следеће године.</w:t>
      </w:r>
      <w:r w:rsidR="004B1CFF">
        <w:rPr>
          <w:lang w:val="sr-Cyrl-RS"/>
        </w:rPr>
        <w:t xml:space="preserve"> Истакла значај што предлог плана рада предвиђа и </w:t>
      </w:r>
      <w:r w:rsidR="004B1CFF">
        <w:rPr>
          <w:color w:val="000000"/>
          <w:lang w:val="sr-Latn-RS"/>
        </w:rPr>
        <w:t>укључивање деце и младих</w:t>
      </w:r>
      <w:r w:rsidR="004B1CFF">
        <w:rPr>
          <w:b/>
          <w:color w:val="000000"/>
          <w:lang w:val="sr-Latn-RS"/>
        </w:rPr>
        <w:t xml:space="preserve"> </w:t>
      </w:r>
      <w:r w:rsidR="004B1CFF">
        <w:rPr>
          <w:color w:val="000000"/>
          <w:lang w:val="sr-Latn-RS"/>
        </w:rPr>
        <w:t>у циљу остваривања директног дијалога и упознавања са активностима, успесима и проблемима са којима се деца и млади суочавају у својим срединама</w:t>
      </w:r>
      <w:r w:rsidR="004B1CFF">
        <w:rPr>
          <w:lang w:val="sr-Cyrl-RS"/>
        </w:rPr>
        <w:t xml:space="preserve">. </w:t>
      </w:r>
      <w:r w:rsidR="00455C38">
        <w:rPr>
          <w:lang w:val="sr-Cyrl-RS"/>
        </w:rPr>
        <w:t>Предложила посете одређеним школама и институцијама и као пример навела једну успешну посету школи у Новом Саду, из претходног сазива.</w:t>
      </w:r>
    </w:p>
    <w:p w:rsidR="00455C38" w:rsidRDefault="00455C38" w:rsidP="00775752">
      <w:pPr>
        <w:ind w:firstLine="709"/>
        <w:jc w:val="both"/>
        <w:rPr>
          <w:lang w:val="sr-Cyrl-RS"/>
        </w:rPr>
      </w:pPr>
      <w:r>
        <w:rPr>
          <w:lang w:val="sr-Cyrl-RS"/>
        </w:rPr>
        <w:t>Такође је указала на значај увођења здравственог образовања и предложила посете школама које су се показале као успешне по овом питању.</w:t>
      </w:r>
    </w:p>
    <w:p w:rsidR="00A47EDB" w:rsidRDefault="00A47EDB" w:rsidP="00775752">
      <w:pPr>
        <w:ind w:firstLine="709"/>
        <w:jc w:val="both"/>
        <w:rPr>
          <w:lang w:val="sr-Cyrl-RS"/>
        </w:rPr>
      </w:pPr>
      <w:r w:rsidRPr="00A47EDB">
        <w:rPr>
          <w:b/>
          <w:lang w:val="sr-Cyrl-RS"/>
        </w:rPr>
        <w:t>Нада Лазић,</w:t>
      </w:r>
      <w:r>
        <w:rPr>
          <w:b/>
          <w:lang w:val="sr-Cyrl-RS"/>
        </w:rPr>
        <w:t xml:space="preserve"> </w:t>
      </w:r>
      <w:r w:rsidR="00B251A9" w:rsidRPr="00B251A9">
        <w:rPr>
          <w:lang w:val="sr-Cyrl-RS"/>
        </w:rPr>
        <w:t xml:space="preserve">казала </w:t>
      </w:r>
      <w:r w:rsidR="00B251A9">
        <w:rPr>
          <w:lang w:val="sr-Cyrl-RS"/>
        </w:rPr>
        <w:t>да је на последњем јавном слушању које је организовао Одбор, јак утисак оставили млади који су тада изјавили да њих нико не слуша. Управо је то била мотивација да се у Предлог плана уврсти и</w:t>
      </w:r>
      <w:r w:rsidR="00F84D0A">
        <w:rPr>
          <w:lang w:val="sr-Cyrl-RS"/>
        </w:rPr>
        <w:t xml:space="preserve"> укључивање деце и младих у циљу остваривања непосредног дијалога са њима, кроз евентуално организовање</w:t>
      </w:r>
      <w:r w:rsidR="00B251A9">
        <w:rPr>
          <w:lang w:val="sr-Cyrl-RS"/>
        </w:rPr>
        <w:t xml:space="preserve"> јавног слушања на којима би чули ставове младих о одређеним темама. Такође је подржала идеју Елвире Ковач о посетама школама где би чули мишљења ученика и педагога о репродуктивном образовању које се експериментално спроводи у појединим школама.</w:t>
      </w:r>
    </w:p>
    <w:p w:rsidR="002526D5" w:rsidRDefault="002526D5" w:rsidP="00775752">
      <w:pPr>
        <w:ind w:firstLine="709"/>
        <w:jc w:val="both"/>
        <w:rPr>
          <w:lang w:val="sr-Cyrl-RS"/>
        </w:rPr>
      </w:pPr>
      <w:r w:rsidRPr="002526D5">
        <w:rPr>
          <w:b/>
          <w:lang w:val="sr-Cyrl-RS"/>
        </w:rPr>
        <w:t>Мирко Чикириз</w:t>
      </w:r>
      <w:r>
        <w:rPr>
          <w:b/>
          <w:lang w:val="sr-Cyrl-RS"/>
        </w:rPr>
        <w:t>,</w:t>
      </w:r>
      <w:r w:rsidR="00F9624A">
        <w:rPr>
          <w:lang w:val="sr-Cyrl-RS"/>
        </w:rPr>
        <w:t xml:space="preserve"> предложио да Одбор посети неки од Завода за извршење кривичних санкција за малолетнике. Рекао је да поједини извештаји, а и новински наслови и непосредна сазнања говоре о веома лошем третману у заводима и институцијама за малолетнике. Зато сматра да Одбор по том питању мора бити отворенији и више се посветити непосредном сагледавању стања у тим установама.</w:t>
      </w:r>
    </w:p>
    <w:p w:rsidR="00F9624A" w:rsidRDefault="00F9624A" w:rsidP="00F9624A">
      <w:pPr>
        <w:jc w:val="both"/>
        <w:rPr>
          <w:lang w:val="sr-Cyrl-RS"/>
        </w:rPr>
      </w:pPr>
      <w:r>
        <w:rPr>
          <w:lang w:val="sr-Cyrl-RS"/>
        </w:rPr>
        <w:t>Такође је рекао да ова данашња седница Одбора, која се одржава у Сремским Карловцима прилика да видимо позитивне ствари, али да нажалост такво стање није у целој Србији. Позвао је чланове Одбора да размисле, које би заводе и установе за малолетнике требало обићи и изразио бојазан да и поред очекивања, можемо бити непријатно изненађени са оним што ћемо видети.</w:t>
      </w:r>
    </w:p>
    <w:p w:rsidR="00F9624A" w:rsidRDefault="00F9624A" w:rsidP="00F9624A">
      <w:pPr>
        <w:ind w:firstLine="709"/>
        <w:jc w:val="both"/>
        <w:rPr>
          <w:lang w:val="sr-Cyrl-RS"/>
        </w:rPr>
      </w:pPr>
      <w:r w:rsidRPr="00F9624A">
        <w:rPr>
          <w:b/>
          <w:lang w:val="sr-Cyrl-RS"/>
        </w:rPr>
        <w:t>Нада Лазић,</w:t>
      </w:r>
      <w:r w:rsidR="0036104A">
        <w:rPr>
          <w:b/>
          <w:lang w:val="sr-Cyrl-RS"/>
        </w:rPr>
        <w:t xml:space="preserve"> </w:t>
      </w:r>
      <w:r w:rsidR="0036104A" w:rsidRPr="0036104A">
        <w:rPr>
          <w:lang w:val="sr-Cyrl-RS"/>
        </w:rPr>
        <w:t>рекла</w:t>
      </w:r>
      <w:r w:rsidR="0036104A">
        <w:rPr>
          <w:lang w:val="sr-Cyrl-RS"/>
        </w:rPr>
        <w:t xml:space="preserve"> да је управо избор Сремских Карловаца и овог еколошког центра за обуку деце и младих за одржавање седнице ван седишта, треба да нам покаже позитиван пример како друштво може да склони децу са улице и покаже им како треба живети. Сложила се са претходним говорником, да када Одбор обиђе више институција у различитим деловима Србије, може стећи слику о стању, и можда неке моделе добре праксе преносити на неке друге институције што може донети позитивне резултате.</w:t>
      </w:r>
    </w:p>
    <w:p w:rsidR="00DE3E75" w:rsidRPr="00DE3E75" w:rsidRDefault="00DE3E75" w:rsidP="00DE3E75">
      <w:pPr>
        <w:ind w:firstLine="709"/>
        <w:jc w:val="both"/>
        <w:rPr>
          <w:rFonts w:eastAsia="Calibri"/>
          <w:lang w:val="sr-Cyrl-RS"/>
        </w:rPr>
      </w:pPr>
      <w:r w:rsidRPr="00DE3E75">
        <w:rPr>
          <w:rFonts w:eastAsia="Calibri"/>
          <w:lang w:val="sr-Cyrl-RS"/>
        </w:rPr>
        <w:lastRenderedPageBreak/>
        <w:t xml:space="preserve">Након што је закључила расправу у вези са </w:t>
      </w:r>
      <w:r>
        <w:rPr>
          <w:rFonts w:eastAsia="Calibri"/>
          <w:lang w:val="sr-Cyrl-RS"/>
        </w:rPr>
        <w:t>трећом</w:t>
      </w:r>
      <w:r w:rsidRPr="00DE3E75">
        <w:rPr>
          <w:rFonts w:eastAsia="Calibri"/>
          <w:lang w:val="sr-Cyrl-RS"/>
        </w:rPr>
        <w:t xml:space="preserve"> тачком Дневног реда, председавајућа је ставила на гласање Предлог плана рад</w:t>
      </w:r>
      <w:r>
        <w:rPr>
          <w:rFonts w:eastAsia="Calibri"/>
          <w:lang w:val="sr-Cyrl-RS"/>
        </w:rPr>
        <w:t>а Одбора за права детета за 2015</w:t>
      </w:r>
      <w:r w:rsidRPr="00DE3E75">
        <w:rPr>
          <w:rFonts w:eastAsia="Calibri"/>
          <w:lang w:val="sr-Cyrl-RS"/>
        </w:rPr>
        <w:t xml:space="preserve">. годину </w:t>
      </w:r>
      <w:r>
        <w:rPr>
          <w:rFonts w:eastAsia="Calibri"/>
          <w:lang w:val="sr-Cyrl-RS"/>
        </w:rPr>
        <w:t>са сугестијама које су изнете од стране чланова Одбора на овој седници</w:t>
      </w:r>
      <w:r w:rsidRPr="00DE3E75">
        <w:rPr>
          <w:rFonts w:eastAsia="Calibri"/>
          <w:lang w:val="sr-Cyrl-RS"/>
        </w:rPr>
        <w:t>.</w:t>
      </w:r>
    </w:p>
    <w:p w:rsidR="00DE3E75" w:rsidRDefault="00DE3E75" w:rsidP="00DE3E75">
      <w:pPr>
        <w:jc w:val="both"/>
        <w:rPr>
          <w:rFonts w:eastAsia="Calibri"/>
        </w:rPr>
      </w:pPr>
      <w:r w:rsidRPr="00DE3E75">
        <w:rPr>
          <w:rFonts w:eastAsia="Calibri"/>
          <w:lang w:val="sr-Cyrl-RS"/>
        </w:rPr>
        <w:tab/>
        <w:t xml:space="preserve">Чланови Одбора су </w:t>
      </w:r>
      <w:r w:rsidRPr="00DE3E75">
        <w:rPr>
          <w:rFonts w:eastAsia="Calibri"/>
          <w:b/>
          <w:lang w:val="sr-Cyrl-RS"/>
        </w:rPr>
        <w:t xml:space="preserve">једногласно усвојили следећи </w:t>
      </w:r>
      <w:r w:rsidRPr="00DE3E75">
        <w:rPr>
          <w:rFonts w:eastAsia="Calibri"/>
          <w:lang w:val="sr-Cyrl-RS"/>
        </w:rPr>
        <w:t xml:space="preserve">Плана рада Одбора </w:t>
      </w:r>
      <w:r>
        <w:rPr>
          <w:rFonts w:eastAsia="Calibri"/>
          <w:lang w:val="sr-Cyrl-RS"/>
        </w:rPr>
        <w:t>за права детета за 2015</w:t>
      </w:r>
      <w:r w:rsidRPr="00DE3E75">
        <w:rPr>
          <w:rFonts w:eastAsia="Calibri"/>
          <w:lang w:val="sr-Cyrl-RS"/>
        </w:rPr>
        <w:t>. годину:</w:t>
      </w:r>
    </w:p>
    <w:p w:rsidR="00386235" w:rsidRPr="009A016A" w:rsidRDefault="00386235" w:rsidP="00DE3E75">
      <w:pPr>
        <w:jc w:val="both"/>
        <w:rPr>
          <w:rFonts w:eastAsia="Calibri"/>
        </w:rPr>
      </w:pPr>
    </w:p>
    <w:p w:rsidR="00386235" w:rsidRPr="009A016A" w:rsidRDefault="00386235" w:rsidP="00386235">
      <w:pPr>
        <w:ind w:firstLine="720"/>
        <w:jc w:val="center"/>
        <w:rPr>
          <w:b/>
          <w:lang w:val="sr-Cyrl-CS"/>
        </w:rPr>
      </w:pPr>
      <w:r w:rsidRPr="009A016A">
        <w:rPr>
          <w:b/>
          <w:lang w:val="sr-Cyrl-CS"/>
        </w:rPr>
        <w:t xml:space="preserve">ПЛАНА РАДА </w:t>
      </w:r>
    </w:p>
    <w:p w:rsidR="00386235" w:rsidRPr="009A016A" w:rsidRDefault="00386235" w:rsidP="00386235">
      <w:pPr>
        <w:ind w:firstLine="720"/>
        <w:jc w:val="center"/>
        <w:rPr>
          <w:b/>
          <w:lang w:val="sr-Cyrl-CS"/>
        </w:rPr>
      </w:pPr>
      <w:r w:rsidRPr="009A016A">
        <w:rPr>
          <w:b/>
          <w:lang w:val="sr-Cyrl-CS"/>
        </w:rPr>
        <w:t xml:space="preserve">ОДБОРА ЗА </w:t>
      </w:r>
      <w:r w:rsidRPr="009A016A">
        <w:rPr>
          <w:b/>
          <w:lang w:val="sr-Cyrl-RS"/>
        </w:rPr>
        <w:t>ПРАВА ДЕТЕТА</w:t>
      </w:r>
      <w:r w:rsidRPr="009A016A">
        <w:rPr>
          <w:b/>
          <w:lang w:val="sr-Cyrl-CS"/>
        </w:rPr>
        <w:t xml:space="preserve"> ЗА 201</w:t>
      </w:r>
      <w:r w:rsidRPr="009A016A">
        <w:rPr>
          <w:b/>
          <w:lang w:val="sr-Cyrl-RS"/>
        </w:rPr>
        <w:t>5</w:t>
      </w:r>
      <w:r w:rsidRPr="009A016A">
        <w:rPr>
          <w:b/>
          <w:lang w:val="sr-Cyrl-CS"/>
        </w:rPr>
        <w:t>. ГОДИНУ</w:t>
      </w:r>
    </w:p>
    <w:p w:rsidR="00386235" w:rsidRPr="00386235" w:rsidRDefault="00386235" w:rsidP="00386235">
      <w:pPr>
        <w:rPr>
          <w:sz w:val="28"/>
          <w:szCs w:val="28"/>
          <w:lang w:val="sr-Cyrl-RS"/>
        </w:rPr>
      </w:pPr>
    </w:p>
    <w:p w:rsidR="00386235" w:rsidRPr="00386235" w:rsidRDefault="00386235" w:rsidP="00386235">
      <w:pPr>
        <w:rPr>
          <w:noProof/>
          <w:sz w:val="20"/>
          <w:szCs w:val="20"/>
        </w:rPr>
      </w:pPr>
    </w:p>
    <w:p w:rsidR="00386235" w:rsidRPr="00386235" w:rsidRDefault="00386235" w:rsidP="00386235">
      <w:pPr>
        <w:jc w:val="both"/>
        <w:rPr>
          <w:noProof/>
          <w:lang w:val="sr-Cyrl-RS"/>
        </w:rPr>
      </w:pPr>
      <w:r w:rsidRPr="00386235">
        <w:rPr>
          <w:lang w:val="sr-Cyrl-RS"/>
        </w:rPr>
        <w:t>Одбор за права детета у 2015. години обављаће следеће послове из своје надлежности. Р</w:t>
      </w:r>
      <w:r w:rsidRPr="00386235">
        <w:rPr>
          <w:noProof/>
          <w:lang w:val="sr-Cyrl-CS"/>
        </w:rPr>
        <w:t>азматра</w:t>
      </w:r>
      <w:r w:rsidRPr="00386235">
        <w:rPr>
          <w:noProof/>
          <w:lang w:val="sr-Cyrl-RS"/>
        </w:rPr>
        <w:t>ће</w:t>
      </w:r>
      <w:r w:rsidRPr="00386235">
        <w:rPr>
          <w:noProof/>
          <w:lang w:val="sr-Cyrl-CS"/>
        </w:rPr>
        <w:t xml:space="preserve"> предлог</w:t>
      </w:r>
      <w:r w:rsidRPr="00386235">
        <w:rPr>
          <w:noProof/>
        </w:rPr>
        <w:t>e</w:t>
      </w:r>
      <w:r w:rsidRPr="00386235">
        <w:rPr>
          <w:noProof/>
          <w:lang w:val="sr-Cyrl-CS"/>
        </w:rPr>
        <w:t xml:space="preserve"> закона са аспекта заштите права детета</w:t>
      </w:r>
      <w:r w:rsidRPr="00386235">
        <w:rPr>
          <w:noProof/>
          <w:lang w:val="sr-Cyrl-RS"/>
        </w:rPr>
        <w:t xml:space="preserve"> и пратиће спровођење и примену закона и других аката, који уређују  положај и заштиту права детета. Вршиће проверу усклађености националног законодавства са међународним стандардима права детета. </w:t>
      </w:r>
    </w:p>
    <w:p w:rsidR="00386235" w:rsidRPr="00386235" w:rsidRDefault="00386235" w:rsidP="00386235">
      <w:pPr>
        <w:ind w:firstLine="708"/>
        <w:jc w:val="both"/>
        <w:rPr>
          <w:noProof/>
          <w:lang w:val="sr-Cyrl-RS"/>
        </w:rPr>
      </w:pPr>
      <w:r w:rsidRPr="00386235">
        <w:rPr>
          <w:noProof/>
          <w:lang w:val="sr-Cyrl-RS"/>
        </w:rPr>
        <w:t xml:space="preserve">Одбора за права детета сарађиваће са националним и међународним институцијама и телима, као и локалним организацијама власти. Иницираће измене и допуне прописа и предлагаће доношење одређених аката,  и тиме предузимати мере заштите права детета. Промовисаће права детета и разматраће и друга питања од значаја за права детета. </w:t>
      </w:r>
    </w:p>
    <w:p w:rsidR="00386235" w:rsidRPr="00386235" w:rsidRDefault="00386235" w:rsidP="00386235">
      <w:pPr>
        <w:ind w:firstLine="708"/>
        <w:jc w:val="both"/>
        <w:rPr>
          <w:rFonts w:eastAsia="Calibri"/>
          <w:lang w:val="sr-Cyrl-RS"/>
        </w:rPr>
      </w:pPr>
      <w:r w:rsidRPr="00386235">
        <w:rPr>
          <w:rFonts w:eastAsia="Calibri"/>
          <w:lang w:val="sr-Cyrl-RS"/>
        </w:rPr>
        <w:t>Наставиће сарадњу са Одбором за људска и мањинска права и равноправност полова Народне скупштине, као и са другим одборима када се за то укаже потреба у циљу заштите и унапређења права детета. Одбор ће обављати и друге послове, у складу са законом и Пословником.</w:t>
      </w:r>
    </w:p>
    <w:p w:rsidR="00386235" w:rsidRPr="00386235" w:rsidRDefault="00386235" w:rsidP="00386235">
      <w:pPr>
        <w:ind w:firstLine="720"/>
        <w:jc w:val="both"/>
        <w:rPr>
          <w:rFonts w:eastAsia="Calibri"/>
          <w:lang w:val="sr-Cyrl-RS"/>
        </w:rPr>
      </w:pPr>
      <w:r w:rsidRPr="00386235">
        <w:rPr>
          <w:rFonts w:eastAsia="Calibri"/>
          <w:lang w:val="sr-Cyrl-RS"/>
        </w:rPr>
        <w:t xml:space="preserve">Одбор ће организовати јавна слушања у вези са актуелним темама које ће произилазити из рада Одбора. </w:t>
      </w:r>
    </w:p>
    <w:p w:rsidR="00386235" w:rsidRPr="00386235" w:rsidRDefault="00386235" w:rsidP="00386235">
      <w:pPr>
        <w:ind w:firstLine="720"/>
        <w:jc w:val="both"/>
        <w:rPr>
          <w:rFonts w:eastAsia="Calibri"/>
          <w:lang w:val="sr-Cyrl-RS"/>
        </w:rPr>
      </w:pPr>
      <w:r w:rsidRPr="00386235">
        <w:rPr>
          <w:rFonts w:eastAsia="Calibri"/>
          <w:b/>
          <w:lang w:val="sr-Cyrl-RS"/>
        </w:rPr>
        <w:t>Представничка функција Одбора</w:t>
      </w:r>
      <w:r w:rsidRPr="00386235">
        <w:rPr>
          <w:rFonts w:eastAsia="Calibri"/>
          <w:lang w:val="sr-Cyrl-RS"/>
        </w:rPr>
        <w:t xml:space="preserve"> огледаће се у обезбеђивању јавности у раду. Седнице Одбора су јавне (објављују се инфомације, акта и документа као и записници, извештаји и стенографске белешке по потреби). Разматраће се иницијативе, петиције, представке и предлози на седницама Радне групе, о чему извештава Народну скупштину и њихове подносиоце.</w:t>
      </w:r>
    </w:p>
    <w:p w:rsidR="00386235" w:rsidRPr="00386235" w:rsidRDefault="00386235" w:rsidP="00386235">
      <w:pPr>
        <w:ind w:firstLine="720"/>
        <w:jc w:val="both"/>
        <w:rPr>
          <w:rFonts w:eastAsia="Calibri"/>
          <w:lang w:val="sr-Cyrl-RS"/>
        </w:rPr>
      </w:pPr>
      <w:r w:rsidRPr="00386235">
        <w:rPr>
          <w:rFonts w:eastAsia="Calibri"/>
          <w:b/>
          <w:lang w:val="sr-Cyrl-RS"/>
        </w:rPr>
        <w:t>Контролна функција Одобра</w:t>
      </w:r>
      <w:r w:rsidRPr="00386235">
        <w:rPr>
          <w:rFonts w:eastAsia="Calibri"/>
          <w:lang w:val="sr-Cyrl-RS"/>
        </w:rPr>
        <w:t xml:space="preserve"> огледа се у контроли извршне власти у свим областима деловања институција система у делу који се односи на обезбеђивање услова за постизање и унапређење заштите права детета, као и контроле спровођења закона из области права детета. Контролна имплементација подразумева дефинисање методологије, посету терену, координацију релевантних институција са Одбором. </w:t>
      </w:r>
    </w:p>
    <w:p w:rsidR="00386235" w:rsidRPr="00386235" w:rsidRDefault="00386235" w:rsidP="00386235">
      <w:pPr>
        <w:ind w:firstLine="720"/>
        <w:jc w:val="both"/>
        <w:rPr>
          <w:noProof/>
          <w:lang w:val="sr-Cyrl-RS"/>
        </w:rPr>
      </w:pPr>
      <w:r w:rsidRPr="00386235">
        <w:rPr>
          <w:b/>
          <w:noProof/>
          <w:lang w:val="sr-Cyrl-RS"/>
        </w:rPr>
        <w:t>У оквиру међународне сарадње</w:t>
      </w:r>
      <w:r w:rsidRPr="00386235">
        <w:rPr>
          <w:noProof/>
          <w:lang w:val="sr-Cyrl-RS"/>
        </w:rPr>
        <w:t xml:space="preserve"> размењиваће се искустава и унапредити координација између међународних организација и институција која се баве питањима из делокруга рада Одбора. Одбор ће пружати подршку члановима Одбора за учешће на међународним скуповима. Након сваког одржаног скупа у земљи и иностранству, а на коме су присуствовали представници Одбора, разматраће се извештај о одржаном скупу и наступу представника Одбора. Одбор ће успостављати сарадњу са сродним одборима парламената, посебно у региону, али и са парламентима земаља Европске уније. </w:t>
      </w:r>
    </w:p>
    <w:p w:rsidR="00386235" w:rsidRPr="00386235" w:rsidRDefault="00386235" w:rsidP="007C0F88">
      <w:pPr>
        <w:autoSpaceDE w:val="0"/>
        <w:autoSpaceDN w:val="0"/>
        <w:adjustRightInd w:val="0"/>
        <w:ind w:firstLine="709"/>
        <w:jc w:val="both"/>
        <w:rPr>
          <w:noProof/>
          <w:color w:val="000000"/>
          <w:lang w:val="sr-Latn-RS"/>
        </w:rPr>
      </w:pPr>
      <w:r w:rsidRPr="00386235">
        <w:rPr>
          <w:b/>
          <w:noProof/>
          <w:lang w:val="sr-Cyrl-RS"/>
        </w:rPr>
        <w:lastRenderedPageBreak/>
        <w:t>Активности Одбора за права детета</w:t>
      </w:r>
      <w:r w:rsidRPr="00386235">
        <w:rPr>
          <w:noProof/>
          <w:lang w:val="sr-Cyrl-RS"/>
        </w:rPr>
        <w:t xml:space="preserve"> огледаће се у месечном (по потреби и више пута месечно) одржавању седница Одбора. Месечно ( по потреби и више пута месечно) одржавањем радних група. Квартално одржавање седнице Одбора ван седишта Народне скупштине, у локалним самоуправама ради непосредног сагледавања стања у вези са питањима које Одбор оцени као посебно важна у оквиру делокруга свог рада. Организовање 3-4 јавна слушања на теме у складу са релевантним питањима. Учествовање чланова Одбора у пројектима који се односе на унапређење свих области из делокруга рада Одбора. Информисање Одбора о раду релевантних министарстава из делокруга права детета, кроз обавезу ресорних министара да једном у три месеца поднесу информацију о раду министарстава Одбору. Сарадња са одборима у Народној скупштини када се на дневном реду нађу питања из делокруга рада Одбора </w:t>
      </w:r>
      <w:r w:rsidRPr="00386235">
        <w:rPr>
          <w:noProof/>
          <w:lang w:val="sr-Cyrl-CS"/>
        </w:rPr>
        <w:t xml:space="preserve">(Одбор за </w:t>
      </w:r>
      <w:r w:rsidRPr="00386235">
        <w:rPr>
          <w:noProof/>
          <w:lang w:val="sr-Cyrl-RS"/>
        </w:rPr>
        <w:t>људска и мањинска права и равноправност полова; Одбор за образовање, науку, технолошки развој и информатичко друштво; Одбор за здравље и породицу;</w:t>
      </w:r>
      <w:r w:rsidRPr="00386235">
        <w:rPr>
          <w:noProof/>
          <w:lang w:val="sr-Cyrl-CS"/>
        </w:rPr>
        <w:t xml:space="preserve"> Одбор за рад, социјална питања, друштвену укљученост и смањење сиромаштва и други)</w:t>
      </w:r>
      <w:r w:rsidRPr="00386235">
        <w:rPr>
          <w:noProof/>
          <w:lang w:val="sr-Cyrl-RS"/>
        </w:rPr>
        <w:t xml:space="preserve">. </w:t>
      </w:r>
      <w:r w:rsidRPr="00386235">
        <w:rPr>
          <w:noProof/>
          <w:color w:val="000000"/>
          <w:lang w:val="sr-Latn-RS"/>
        </w:rPr>
        <w:t>Информисање и укључивање деце и младих</w:t>
      </w:r>
      <w:r w:rsidRPr="00386235">
        <w:rPr>
          <w:b/>
          <w:noProof/>
          <w:color w:val="000000"/>
          <w:lang w:val="sr-Latn-RS"/>
        </w:rPr>
        <w:t xml:space="preserve"> </w:t>
      </w:r>
      <w:r w:rsidRPr="00386235">
        <w:rPr>
          <w:noProof/>
          <w:color w:val="000000"/>
          <w:lang w:val="sr-Latn-RS"/>
        </w:rPr>
        <w:t>у циљу остваривања директног дијалога са децом и младима и упознавања са активностима, успесима и проблемима са којима се деца и млади суочавају у својим срединама</w:t>
      </w:r>
      <w:r w:rsidRPr="00386235">
        <w:rPr>
          <w:noProof/>
          <w:color w:val="000000"/>
          <w:lang w:val="sr-Cyrl-RS"/>
        </w:rPr>
        <w:t xml:space="preserve"> (</w:t>
      </w:r>
      <w:r w:rsidRPr="00386235">
        <w:rPr>
          <w:noProof/>
          <w:color w:val="000000"/>
          <w:lang w:val="sr-Latn-RS"/>
        </w:rPr>
        <w:t xml:space="preserve">посете  деце и младих Одбору које су тематски одређене  </w:t>
      </w:r>
      <w:r w:rsidRPr="00386235">
        <w:rPr>
          <w:noProof/>
          <w:color w:val="000000"/>
          <w:lang w:val="sr-Cyrl-RS"/>
        </w:rPr>
        <w:t xml:space="preserve">- </w:t>
      </w:r>
      <w:r w:rsidRPr="00386235">
        <w:rPr>
          <w:noProof/>
          <w:color w:val="000000"/>
          <w:lang w:val="sr-Latn-RS"/>
        </w:rPr>
        <w:t xml:space="preserve">на пример, насиље над и међу децом, образовање,  </w:t>
      </w:r>
      <w:r w:rsidRPr="00386235">
        <w:rPr>
          <w:noProof/>
          <w:color w:val="000000"/>
          <w:lang w:val="sr-Cyrl-RS"/>
        </w:rPr>
        <w:t>као и посете ч</w:t>
      </w:r>
      <w:r w:rsidR="007C0F88">
        <w:rPr>
          <w:noProof/>
          <w:color w:val="000000"/>
          <w:lang w:val="sr-Cyrl-RS"/>
        </w:rPr>
        <w:t>ланова Одбора локалним срединам</w:t>
      </w:r>
      <w:r w:rsidRPr="00386235">
        <w:rPr>
          <w:noProof/>
          <w:color w:val="000000"/>
          <w:lang w:val="sr-Latn-RS"/>
        </w:rPr>
        <w:t>)</w:t>
      </w:r>
      <w:r w:rsidR="007C0F88">
        <w:rPr>
          <w:noProof/>
          <w:color w:val="000000"/>
          <w:lang w:val="sr-Cyrl-RS"/>
        </w:rPr>
        <w:t>.</w:t>
      </w:r>
      <w:bookmarkStart w:id="0" w:name="_GoBack"/>
      <w:bookmarkEnd w:id="0"/>
      <w:r w:rsidRPr="00386235">
        <w:rPr>
          <w:noProof/>
          <w:color w:val="000000"/>
          <w:lang w:val="sr-Latn-RS"/>
        </w:rPr>
        <w:t xml:space="preserve"> </w:t>
      </w:r>
    </w:p>
    <w:p w:rsidR="00386235" w:rsidRPr="00386235" w:rsidRDefault="00386235" w:rsidP="00386235">
      <w:pPr>
        <w:ind w:firstLine="720"/>
        <w:jc w:val="both"/>
        <w:rPr>
          <w:noProof/>
          <w:lang w:val="sr-Cyrl-RS"/>
        </w:rPr>
      </w:pPr>
    </w:p>
    <w:p w:rsidR="00386235" w:rsidRDefault="00386235" w:rsidP="00386235">
      <w:pPr>
        <w:jc w:val="both"/>
        <w:rPr>
          <w:noProof/>
          <w:lang w:val="sr-Latn-RS"/>
        </w:rPr>
      </w:pPr>
      <w:r w:rsidRPr="00386235">
        <w:rPr>
          <w:b/>
          <w:noProof/>
          <w:lang w:val="sr-Cyrl-RS"/>
        </w:rPr>
        <w:t xml:space="preserve">НАПОМЕНА: Подршку у раду Одбору за права детета, на захтев Одбора, пружа </w:t>
      </w:r>
      <w:r w:rsidRPr="00386235">
        <w:rPr>
          <w:b/>
          <w:noProof/>
          <w:lang w:val="sr-Latn-RS"/>
        </w:rPr>
        <w:t xml:space="preserve">УНИЦЕФ </w:t>
      </w:r>
      <w:r w:rsidRPr="00386235">
        <w:rPr>
          <w:b/>
          <w:noProof/>
          <w:lang w:val="sr-Cyrl-RS"/>
        </w:rPr>
        <w:t xml:space="preserve">и то кроз: </w:t>
      </w:r>
      <w:r w:rsidRPr="00386235">
        <w:rPr>
          <w:noProof/>
          <w:lang w:val="sr-Cyrl-RS"/>
        </w:rPr>
        <w:t>О</w:t>
      </w:r>
      <w:r w:rsidRPr="00386235">
        <w:rPr>
          <w:noProof/>
          <w:lang w:val="sr-Latn-RS"/>
        </w:rPr>
        <w:t>безбе</w:t>
      </w:r>
      <w:r w:rsidRPr="00386235">
        <w:rPr>
          <w:noProof/>
          <w:lang w:val="sr-Cyrl-RS"/>
        </w:rPr>
        <w:t>ђивање</w:t>
      </w:r>
      <w:r w:rsidRPr="00386235">
        <w:rPr>
          <w:noProof/>
          <w:lang w:val="sr-Latn-RS"/>
        </w:rPr>
        <w:t xml:space="preserve"> стручн</w:t>
      </w:r>
      <w:r w:rsidRPr="00386235">
        <w:rPr>
          <w:noProof/>
          <w:lang w:val="sr-Cyrl-RS"/>
        </w:rPr>
        <w:t>е</w:t>
      </w:r>
      <w:r w:rsidRPr="00386235">
        <w:rPr>
          <w:noProof/>
          <w:lang w:val="sr-Latn-RS"/>
        </w:rPr>
        <w:t xml:space="preserve"> експертиз</w:t>
      </w:r>
      <w:r w:rsidRPr="00386235">
        <w:rPr>
          <w:noProof/>
          <w:lang w:val="sr-Cyrl-RS"/>
        </w:rPr>
        <w:t>е</w:t>
      </w:r>
      <w:r w:rsidRPr="00386235">
        <w:rPr>
          <w:noProof/>
          <w:lang w:val="sr-Latn-RS"/>
        </w:rPr>
        <w:t xml:space="preserve"> за анализе </w:t>
      </w:r>
      <w:r w:rsidRPr="00386235">
        <w:rPr>
          <w:noProof/>
          <w:lang w:val="sr-Cyrl-RS"/>
        </w:rPr>
        <w:t xml:space="preserve">предлога и </w:t>
      </w:r>
      <w:r w:rsidRPr="00386235">
        <w:rPr>
          <w:noProof/>
          <w:lang w:val="sr-Latn-RS"/>
        </w:rPr>
        <w:t>нацрта закона</w:t>
      </w:r>
      <w:r w:rsidRPr="00386235">
        <w:rPr>
          <w:noProof/>
          <w:lang w:val="sr-Cyrl-RS"/>
        </w:rPr>
        <w:t>;О</w:t>
      </w:r>
      <w:r w:rsidRPr="00386235">
        <w:rPr>
          <w:noProof/>
          <w:lang w:val="sr-Latn-RS"/>
        </w:rPr>
        <w:t>безбеђивањ</w:t>
      </w:r>
      <w:r w:rsidRPr="00386235">
        <w:rPr>
          <w:noProof/>
          <w:lang w:val="sr-Cyrl-RS"/>
        </w:rPr>
        <w:t>е</w:t>
      </w:r>
      <w:r w:rsidRPr="00386235">
        <w:rPr>
          <w:noProof/>
          <w:lang w:val="sr-Latn-RS"/>
        </w:rPr>
        <w:t xml:space="preserve"> говорника, укључујући и предлоге за позивање стручњака, представника цивилног друштва и  међународних организација</w:t>
      </w:r>
      <w:r w:rsidRPr="00386235">
        <w:rPr>
          <w:noProof/>
          <w:lang w:val="sr-Cyrl-RS"/>
        </w:rPr>
        <w:t>;</w:t>
      </w:r>
      <w:r w:rsidRPr="00386235">
        <w:rPr>
          <w:noProof/>
          <w:lang w:val="sr-Latn-RS"/>
        </w:rPr>
        <w:t xml:space="preserve"> </w:t>
      </w:r>
      <w:r w:rsidRPr="00386235">
        <w:rPr>
          <w:noProof/>
          <w:lang w:val="sr-Cyrl-RS"/>
        </w:rPr>
        <w:t>П</w:t>
      </w:r>
      <w:r w:rsidRPr="00386235">
        <w:rPr>
          <w:noProof/>
          <w:lang w:val="sr-Latn-RS"/>
        </w:rPr>
        <w:t>руж</w:t>
      </w:r>
      <w:r w:rsidRPr="00386235">
        <w:rPr>
          <w:noProof/>
          <w:lang w:val="sr-Cyrl-RS"/>
        </w:rPr>
        <w:t>ање</w:t>
      </w:r>
      <w:r w:rsidRPr="00386235">
        <w:rPr>
          <w:noProof/>
          <w:lang w:val="sr-Latn-RS"/>
        </w:rPr>
        <w:t xml:space="preserve"> подршк</w:t>
      </w:r>
      <w:r w:rsidRPr="00386235">
        <w:rPr>
          <w:noProof/>
          <w:lang w:val="sr-Cyrl-RS"/>
        </w:rPr>
        <w:t>е</w:t>
      </w:r>
      <w:r w:rsidRPr="00386235">
        <w:rPr>
          <w:noProof/>
          <w:lang w:val="sr-Latn-RS"/>
        </w:rPr>
        <w:t xml:space="preserve"> за дефинисање методологије, идентификацију локација за посету, потребне контакте на терену и за релевантне организације и институције  које се баве темама</w:t>
      </w:r>
      <w:r w:rsidRPr="00386235">
        <w:rPr>
          <w:noProof/>
          <w:lang w:val="sr-Cyrl-RS"/>
        </w:rPr>
        <w:t xml:space="preserve"> од значаја за остваривање активности у оквиру делокруга рада Одбора; П</w:t>
      </w:r>
      <w:r w:rsidRPr="00386235">
        <w:rPr>
          <w:noProof/>
          <w:lang w:val="sr-Latn-RS"/>
        </w:rPr>
        <w:t>руж</w:t>
      </w:r>
      <w:r w:rsidRPr="00386235">
        <w:rPr>
          <w:noProof/>
          <w:lang w:val="sr-Cyrl-RS"/>
        </w:rPr>
        <w:t>ање</w:t>
      </w:r>
      <w:r w:rsidRPr="00386235">
        <w:rPr>
          <w:noProof/>
          <w:lang w:val="sr-Latn-RS"/>
        </w:rPr>
        <w:t xml:space="preserve"> подршк</w:t>
      </w:r>
      <w:r w:rsidRPr="00386235">
        <w:rPr>
          <w:noProof/>
          <w:lang w:val="sr-Cyrl-RS"/>
        </w:rPr>
        <w:t>е</w:t>
      </w:r>
      <w:r w:rsidRPr="00386235">
        <w:rPr>
          <w:noProof/>
          <w:lang w:val="sr-Latn-RS"/>
        </w:rPr>
        <w:t xml:space="preserve"> за организовање посета и за проналажење примера добре праксе из других земаља </w:t>
      </w:r>
      <w:r w:rsidRPr="00386235">
        <w:rPr>
          <w:noProof/>
          <w:lang w:val="sr-Cyrl-RS"/>
        </w:rPr>
        <w:t xml:space="preserve">у </w:t>
      </w:r>
      <w:r w:rsidRPr="00386235">
        <w:rPr>
          <w:noProof/>
          <w:lang w:val="sr-Latn-RS"/>
        </w:rPr>
        <w:t>вез</w:t>
      </w:r>
      <w:r w:rsidRPr="00386235">
        <w:rPr>
          <w:noProof/>
          <w:lang w:val="sr-Cyrl-RS"/>
        </w:rPr>
        <w:t>и</w:t>
      </w:r>
      <w:r w:rsidRPr="00386235">
        <w:rPr>
          <w:noProof/>
          <w:lang w:val="sr-Latn-RS"/>
        </w:rPr>
        <w:t xml:space="preserve"> </w:t>
      </w:r>
      <w:r w:rsidRPr="00386235">
        <w:rPr>
          <w:noProof/>
          <w:lang w:val="sr-Cyrl-RS"/>
        </w:rPr>
        <w:t>с</w:t>
      </w:r>
      <w:r w:rsidRPr="00386235">
        <w:rPr>
          <w:noProof/>
          <w:lang w:val="sr-Latn-RS"/>
        </w:rPr>
        <w:t xml:space="preserve">а </w:t>
      </w:r>
      <w:r w:rsidRPr="00386235">
        <w:rPr>
          <w:noProof/>
          <w:lang w:val="sr-Cyrl-RS"/>
        </w:rPr>
        <w:t xml:space="preserve">остваривањем конструктивног </w:t>
      </w:r>
      <w:r w:rsidRPr="00386235">
        <w:rPr>
          <w:noProof/>
          <w:lang w:val="sr-Latn-RS"/>
        </w:rPr>
        <w:t>дијалог</w:t>
      </w:r>
      <w:r w:rsidRPr="00386235">
        <w:rPr>
          <w:noProof/>
          <w:lang w:val="sr-Cyrl-RS"/>
        </w:rPr>
        <w:t xml:space="preserve">а </w:t>
      </w:r>
      <w:r w:rsidRPr="00386235">
        <w:rPr>
          <w:noProof/>
          <w:lang w:val="sr-Latn-RS"/>
        </w:rPr>
        <w:t xml:space="preserve"> Одбора са децом и адолесцентима. </w:t>
      </w:r>
    </w:p>
    <w:p w:rsidR="00EA3168" w:rsidRDefault="00EA3168" w:rsidP="00386235">
      <w:pPr>
        <w:jc w:val="both"/>
        <w:rPr>
          <w:noProof/>
          <w:lang w:val="sr-Latn-RS"/>
        </w:rPr>
      </w:pPr>
    </w:p>
    <w:p w:rsidR="00EA3168" w:rsidRPr="00386235" w:rsidRDefault="00EA3168" w:rsidP="00386235">
      <w:pPr>
        <w:jc w:val="both"/>
        <w:rPr>
          <w:b/>
          <w:noProof/>
          <w:lang w:val="sr-Cyrl-RS"/>
        </w:rPr>
      </w:pPr>
    </w:p>
    <w:p w:rsidR="00C855F8" w:rsidRDefault="00C855F8" w:rsidP="00F03DA4">
      <w:pPr>
        <w:ind w:firstLine="720"/>
        <w:jc w:val="both"/>
        <w:rPr>
          <w:rFonts w:eastAsiaTheme="minorHAnsi"/>
          <w:lang w:val="sr-Cyrl-CS"/>
        </w:rPr>
      </w:pPr>
    </w:p>
    <w:p w:rsidR="009A016A" w:rsidRDefault="009A016A" w:rsidP="00145629">
      <w:pPr>
        <w:ind w:firstLine="720"/>
        <w:jc w:val="both"/>
        <w:rPr>
          <w:b/>
          <w:u w:val="single"/>
        </w:rPr>
      </w:pPr>
    </w:p>
    <w:p w:rsidR="009A016A" w:rsidRDefault="009A016A" w:rsidP="00145629">
      <w:pPr>
        <w:ind w:firstLine="720"/>
        <w:jc w:val="both"/>
        <w:rPr>
          <w:b/>
          <w:u w:val="single"/>
        </w:rPr>
      </w:pPr>
    </w:p>
    <w:p w:rsidR="00145629" w:rsidRDefault="00FE763F" w:rsidP="00145629">
      <w:pPr>
        <w:ind w:firstLine="720"/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Четврта</w:t>
      </w:r>
      <w:r w:rsidRPr="006A4F0E">
        <w:rPr>
          <w:b/>
          <w:u w:val="single"/>
          <w:lang w:val="sr-Cyrl-CS"/>
        </w:rPr>
        <w:t xml:space="preserve"> тачка дневног реда</w:t>
      </w:r>
      <w:r w:rsidRPr="006A4F0E">
        <w:rPr>
          <w:b/>
          <w:lang w:val="sr-Cyrl-CS"/>
        </w:rPr>
        <w:t xml:space="preserve">: </w:t>
      </w:r>
      <w:r>
        <w:rPr>
          <w:b/>
          <w:lang w:val="sr-Cyrl-RS"/>
        </w:rPr>
        <w:t>Разно</w:t>
      </w:r>
    </w:p>
    <w:p w:rsidR="009A016A" w:rsidRDefault="009A016A" w:rsidP="00145629">
      <w:pPr>
        <w:ind w:firstLine="720"/>
        <w:jc w:val="both"/>
        <w:rPr>
          <w:rFonts w:eastAsiaTheme="minorHAnsi"/>
        </w:rPr>
      </w:pPr>
    </w:p>
    <w:p w:rsidR="00EA3168" w:rsidRPr="00145629" w:rsidRDefault="00145629" w:rsidP="00145629">
      <w:pPr>
        <w:ind w:firstLine="720"/>
        <w:jc w:val="both"/>
        <w:rPr>
          <w:b/>
          <w:lang w:val="sr-Cyrl-CS"/>
        </w:rPr>
      </w:pPr>
      <w:r>
        <w:rPr>
          <w:rFonts w:eastAsiaTheme="minorHAnsi"/>
          <w:lang w:val="sr-Cyrl-CS"/>
        </w:rPr>
        <w:t>Председавајућа Нада Лазић, обавестила је чланове Одбора</w:t>
      </w:r>
      <w:r w:rsidR="00EA3168" w:rsidRPr="00EA3168">
        <w:rPr>
          <w:rFonts w:eastAsiaTheme="minorHAnsi"/>
          <w:lang w:val="sr-Cyrl-CS"/>
        </w:rPr>
        <w:t xml:space="preserve"> да ће се 22. децембра 2014. године </w:t>
      </w:r>
      <w:r>
        <w:rPr>
          <w:rFonts w:eastAsiaTheme="minorHAnsi"/>
          <w:lang w:val="sr-Cyrl-CS"/>
        </w:rPr>
        <w:t>одржати</w:t>
      </w:r>
      <w:r w:rsidR="00EA3168" w:rsidRPr="00EA3168">
        <w:rPr>
          <w:rFonts w:eastAsiaTheme="minorHAnsi"/>
          <w:lang w:val="sr-Cyrl-CS"/>
        </w:rPr>
        <w:t xml:space="preserve"> завршно годишње окупљање учесника пројекта „Социјална инклузија“. Ово је пројекат чији је генерални покровитељ Народна скупштина. </w:t>
      </w:r>
    </w:p>
    <w:p w:rsidR="00EA3168" w:rsidRPr="00EA3168" w:rsidRDefault="00145629" w:rsidP="00EA3168">
      <w:pPr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Такође је подсетила да се овај пројекат </w:t>
      </w:r>
      <w:r w:rsidR="00EA3168" w:rsidRPr="00EA3168">
        <w:rPr>
          <w:rFonts w:eastAsiaTheme="minorHAnsi"/>
          <w:lang w:val="sr-Cyrl-CS"/>
        </w:rPr>
        <w:t xml:space="preserve"> бави децом без родитељског старања у смислу њихове едукације након изласка из система социјалне заштите. -Такође, желим да Вас обавестим да је из пројекта произашла и идеја да се заједнички заузмемо да деца која живе у хранитељским породицама и у домовима за </w:t>
      </w:r>
      <w:r w:rsidR="00EA3168" w:rsidRPr="00EA3168">
        <w:rPr>
          <w:rFonts w:eastAsiaTheme="minorHAnsi"/>
          <w:lang w:val="sr-Cyrl-CS"/>
        </w:rPr>
        <w:lastRenderedPageBreak/>
        <w:t>незбринуту децу да добију неку врсту предности код добијања стипендија за високо школовање као и место у домовима за студенте, али и приоритет у будућем запослењу.</w:t>
      </w:r>
    </w:p>
    <w:p w:rsidR="00EA3168" w:rsidRPr="00EA3168" w:rsidRDefault="006F0342" w:rsidP="006F0342">
      <w:pPr>
        <w:ind w:firstLine="709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Нагласила је</w:t>
      </w:r>
      <w:r w:rsidR="00EA3168" w:rsidRPr="00EA3168">
        <w:rPr>
          <w:rFonts w:eastAsiaTheme="minorHAnsi"/>
          <w:lang w:val="sr-Cyrl-CS"/>
        </w:rPr>
        <w:t xml:space="preserve"> да деца и млади без родитељског старања, након изласка из система социјалне заштите, углавном поново постају корисници социјалне заштите, а само 3% ових младих људи има високо образовање. </w:t>
      </w:r>
    </w:p>
    <w:p w:rsidR="00EA3168" w:rsidRPr="00EA3168" w:rsidRDefault="006F0342" w:rsidP="00EA3168">
      <w:pPr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На крају је позвала чланове Одбора да дођу</w:t>
      </w:r>
      <w:r w:rsidR="00EA3168" w:rsidRPr="00EA3168">
        <w:rPr>
          <w:rFonts w:eastAsiaTheme="minorHAnsi"/>
          <w:lang w:val="sr-Cyrl-CS"/>
        </w:rPr>
        <w:t xml:space="preserve"> на завршни догађај, узм</w:t>
      </w:r>
      <w:r w:rsidR="0007643B">
        <w:rPr>
          <w:rFonts w:eastAsiaTheme="minorHAnsi"/>
          <w:lang w:val="sr-Cyrl-CS"/>
        </w:rPr>
        <w:t>у</w:t>
      </w:r>
      <w:r w:rsidR="00EA3168" w:rsidRPr="00EA3168">
        <w:rPr>
          <w:rFonts w:eastAsiaTheme="minorHAnsi"/>
          <w:lang w:val="sr-Cyrl-CS"/>
        </w:rPr>
        <w:t xml:space="preserve"> у</w:t>
      </w:r>
      <w:r w:rsidR="0007643B">
        <w:rPr>
          <w:rFonts w:eastAsiaTheme="minorHAnsi"/>
          <w:lang w:val="sr-Cyrl-CS"/>
        </w:rPr>
        <w:t>чешће у дискусији и да сагледају</w:t>
      </w:r>
      <w:r w:rsidR="00EA3168" w:rsidRPr="00EA3168">
        <w:rPr>
          <w:rFonts w:eastAsiaTheme="minorHAnsi"/>
          <w:lang w:val="sr-Cyrl-CS"/>
        </w:rPr>
        <w:t xml:space="preserve"> овај,</w:t>
      </w:r>
      <w:r w:rsidR="0007643B">
        <w:rPr>
          <w:rFonts w:eastAsiaTheme="minorHAnsi"/>
          <w:lang w:val="sr-Cyrl-CS"/>
        </w:rPr>
        <w:t xml:space="preserve"> за нас све, јако важан аспект и уврсте</w:t>
      </w:r>
      <w:r w:rsidR="00EA3168" w:rsidRPr="00EA3168">
        <w:rPr>
          <w:rFonts w:eastAsiaTheme="minorHAnsi"/>
          <w:lang w:val="sr-Cyrl-CS"/>
        </w:rPr>
        <w:t xml:space="preserve"> га у приоритет у раду нашег Одбора. </w:t>
      </w:r>
    </w:p>
    <w:p w:rsidR="00EA3168" w:rsidRPr="00EA3168" w:rsidRDefault="00EA3168" w:rsidP="00EA3168">
      <w:pPr>
        <w:ind w:firstLine="720"/>
        <w:jc w:val="both"/>
        <w:rPr>
          <w:rFonts w:eastAsiaTheme="minorHAnsi"/>
          <w:lang w:val="sr-Cyrl-CS"/>
        </w:rPr>
      </w:pPr>
    </w:p>
    <w:p w:rsidR="00EA3168" w:rsidRPr="00EA3168" w:rsidRDefault="00EA3168" w:rsidP="00EA3168">
      <w:pPr>
        <w:ind w:firstLine="720"/>
        <w:jc w:val="both"/>
        <w:rPr>
          <w:rFonts w:eastAsiaTheme="minorHAnsi"/>
          <w:lang w:val="sr-Cyrl-CS"/>
        </w:rPr>
      </w:pPr>
    </w:p>
    <w:p w:rsidR="00C855F8" w:rsidRDefault="00C855F8" w:rsidP="00F03DA4">
      <w:pPr>
        <w:ind w:firstLine="720"/>
        <w:jc w:val="both"/>
        <w:rPr>
          <w:rFonts w:eastAsiaTheme="minorHAnsi"/>
          <w:lang w:val="sr-Cyrl-CS"/>
        </w:rPr>
      </w:pPr>
    </w:p>
    <w:p w:rsidR="001B457C" w:rsidRPr="001B457C" w:rsidRDefault="001B457C" w:rsidP="00CD771E">
      <w:pPr>
        <w:ind w:firstLine="709"/>
        <w:jc w:val="both"/>
        <w:rPr>
          <w:rFonts w:eastAsiaTheme="minorHAnsi"/>
          <w:lang w:val="sr-Cyrl-RS"/>
        </w:rPr>
      </w:pPr>
      <w:r w:rsidRPr="001B457C">
        <w:rPr>
          <w:rFonts w:eastAsiaTheme="minorHAnsi"/>
          <w:lang w:val="sr-Cyrl-RS"/>
        </w:rPr>
        <w:t xml:space="preserve">Седница је закључена у </w:t>
      </w:r>
      <w:r w:rsidR="00CD771E">
        <w:rPr>
          <w:rFonts w:eastAsiaTheme="minorHAnsi"/>
          <w:lang w:val="sr-Cyrl-RS"/>
        </w:rPr>
        <w:t>13</w:t>
      </w:r>
      <w:r w:rsidRPr="001B457C">
        <w:rPr>
          <w:rFonts w:eastAsiaTheme="minorHAnsi"/>
          <w:lang w:val="sr-Cyrl-RS"/>
        </w:rPr>
        <w:t>,</w:t>
      </w:r>
      <w:r w:rsidR="00CD771E">
        <w:rPr>
          <w:rFonts w:eastAsiaTheme="minorHAnsi"/>
          <w:lang w:val="sr-Cyrl-RS"/>
        </w:rPr>
        <w:t>05</w:t>
      </w:r>
      <w:r w:rsidRPr="001B457C">
        <w:rPr>
          <w:rFonts w:eastAsiaTheme="minorHAnsi"/>
          <w:lang w:val="sr-Cyrl-RS"/>
        </w:rPr>
        <w:t xml:space="preserve"> часова. </w:t>
      </w:r>
    </w:p>
    <w:p w:rsidR="00FC5749" w:rsidRDefault="00F041B2" w:rsidP="00FC5749">
      <w:pPr>
        <w:jc w:val="both"/>
        <w:rPr>
          <w:lang w:val="sr-Cyrl-CS"/>
        </w:rPr>
      </w:pPr>
    </w:p>
    <w:p w:rsidR="00FC5749" w:rsidRPr="006A4F0E" w:rsidRDefault="00F041B2" w:rsidP="00FC5749">
      <w:pPr>
        <w:ind w:firstLine="720"/>
        <w:jc w:val="both"/>
        <w:rPr>
          <w:lang w:val="sr-Cyrl-CS"/>
        </w:rPr>
      </w:pPr>
    </w:p>
    <w:p w:rsidR="00CD771E" w:rsidRDefault="00CD771E" w:rsidP="00AE6B74">
      <w:pPr>
        <w:rPr>
          <w:lang w:val="sr-Cyrl-CS"/>
        </w:rPr>
      </w:pPr>
    </w:p>
    <w:p w:rsidR="00AE6B74" w:rsidRDefault="000E7FC5" w:rsidP="00AE6B74">
      <w:r w:rsidRPr="006A4F0E">
        <w:rPr>
          <w:lang w:val="sr-Cyrl-CS"/>
        </w:rPr>
        <w:t>СЕКРЕТАР</w:t>
      </w:r>
      <w:r w:rsidR="00AE6B74">
        <w:rPr>
          <w:lang w:val="sr-Cyrl-CS"/>
        </w:rPr>
        <w:t xml:space="preserve"> ОДБОРА</w:t>
      </w:r>
      <w:r w:rsidRPr="006A4F0E">
        <w:rPr>
          <w:lang w:val="sr-Cyrl-CS"/>
        </w:rPr>
        <w:t xml:space="preserve">                                             </w:t>
      </w:r>
      <w:r w:rsidR="00CD771E">
        <w:rPr>
          <w:lang w:val="sr-Cyrl-CS"/>
        </w:rPr>
        <w:t xml:space="preserve">            </w:t>
      </w:r>
      <w:r w:rsidR="00DC4B12">
        <w:rPr>
          <w:lang w:val="sr-Cyrl-CS"/>
        </w:rPr>
        <w:t>ЗАМЕНИК ПРЕДСЕДНИКА</w:t>
      </w:r>
      <w:r w:rsidR="00AE6B74">
        <w:t xml:space="preserve"> </w:t>
      </w:r>
    </w:p>
    <w:p w:rsidR="00FC5749" w:rsidRPr="006A4F0E" w:rsidRDefault="00AE6B74" w:rsidP="00DC4B12">
      <w:pPr>
        <w:ind w:firstLine="720"/>
        <w:rPr>
          <w:lang w:val="sr-Cyrl-CS"/>
        </w:rPr>
      </w:pPr>
      <w:r>
        <w:t xml:space="preserve">                                                                            </w:t>
      </w:r>
      <w:r w:rsidR="00CD771E">
        <w:t xml:space="preserve">                         </w:t>
      </w:r>
      <w:r>
        <w:rPr>
          <w:lang w:val="sr-Cyrl-RS"/>
        </w:rPr>
        <w:t>ОДБОРА</w:t>
      </w:r>
      <w:r w:rsidR="00DC4B12">
        <w:rPr>
          <w:lang w:val="sr-Cyrl-CS"/>
        </w:rPr>
        <w:t xml:space="preserve"> </w:t>
      </w:r>
    </w:p>
    <w:p w:rsidR="00FC5749" w:rsidRPr="006A4F0E" w:rsidRDefault="00F041B2" w:rsidP="00FC5749">
      <w:pPr>
        <w:ind w:firstLine="720"/>
        <w:rPr>
          <w:lang w:val="sr-Cyrl-CS"/>
        </w:rPr>
      </w:pPr>
    </w:p>
    <w:p w:rsidR="00FC5749" w:rsidRPr="006A4F0E" w:rsidRDefault="000E7FC5" w:rsidP="00DC4B12">
      <w:pPr>
        <w:rPr>
          <w:lang w:val="sr-Cyrl-CS"/>
        </w:rPr>
      </w:pPr>
      <w:r w:rsidRPr="006A4F0E">
        <w:t xml:space="preserve">  </w:t>
      </w:r>
      <w:r w:rsidR="00DC4B12">
        <w:rPr>
          <w:lang w:val="sr-Cyrl-CS"/>
        </w:rPr>
        <w:t>Горан Стаменковић</w:t>
      </w:r>
      <w:r w:rsidRPr="006A4F0E">
        <w:rPr>
          <w:lang w:val="sr-Cyrl-CS"/>
        </w:rPr>
        <w:t xml:space="preserve">                            </w:t>
      </w:r>
      <w:r>
        <w:rPr>
          <w:lang w:val="sr-Cyrl-CS"/>
        </w:rPr>
        <w:t xml:space="preserve">                       </w:t>
      </w:r>
      <w:r w:rsidR="00DC4B12">
        <w:rPr>
          <w:lang w:val="sr-Cyrl-CS"/>
        </w:rPr>
        <w:t xml:space="preserve">                      </w:t>
      </w:r>
      <w:r w:rsidR="00CD771E">
        <w:rPr>
          <w:lang w:val="sr-Cyrl-CS"/>
        </w:rPr>
        <w:t xml:space="preserve">  </w:t>
      </w:r>
      <w:r w:rsidR="00DC4B12">
        <w:rPr>
          <w:lang w:val="sr-Cyrl-CS"/>
        </w:rPr>
        <w:t>Нада Лазић</w:t>
      </w:r>
    </w:p>
    <w:p w:rsidR="00FC5749" w:rsidRDefault="00F041B2" w:rsidP="00757948">
      <w:pPr>
        <w:jc w:val="both"/>
        <w:rPr>
          <w:lang w:val="sr-Cyrl-CS"/>
        </w:rPr>
      </w:pPr>
    </w:p>
    <w:p w:rsidR="00757948" w:rsidRPr="00757948" w:rsidRDefault="000E7FC5" w:rsidP="00757948">
      <w:pPr>
        <w:jc w:val="both"/>
      </w:pPr>
      <w:r>
        <w:t xml:space="preserve"> </w:t>
      </w:r>
    </w:p>
    <w:p w:rsidR="00A94D93" w:rsidRPr="00A94D93" w:rsidRDefault="000E7FC5" w:rsidP="00C857BF">
      <w:r>
        <w:rPr>
          <w:b/>
        </w:rPr>
        <w:tab/>
      </w:r>
    </w:p>
    <w:sectPr w:rsidR="00A94D93" w:rsidRPr="00A94D93" w:rsidSect="007044B1">
      <w:headerReference w:type="default" r:id="rId8"/>
      <w:pgSz w:w="12240" w:h="15840"/>
      <w:pgMar w:top="1440" w:right="1440" w:bottom="1440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B2" w:rsidRDefault="00F041B2" w:rsidP="00AE6B74">
      <w:r>
        <w:separator/>
      </w:r>
    </w:p>
  </w:endnote>
  <w:endnote w:type="continuationSeparator" w:id="0">
    <w:p w:rsidR="00F041B2" w:rsidRDefault="00F041B2" w:rsidP="00AE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B2" w:rsidRDefault="00F041B2" w:rsidP="00AE6B74">
      <w:r>
        <w:separator/>
      </w:r>
    </w:p>
  </w:footnote>
  <w:footnote w:type="continuationSeparator" w:id="0">
    <w:p w:rsidR="00F041B2" w:rsidRDefault="00F041B2" w:rsidP="00AE6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3300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6B74" w:rsidRDefault="00AE6B7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F8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E6B74" w:rsidRDefault="00AE6B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D9D66BF4">
      <w:start w:val="1"/>
      <w:numFmt w:val="decimal"/>
      <w:lvlText w:val="%1."/>
      <w:lvlJc w:val="left"/>
      <w:pPr>
        <w:ind w:left="1080" w:hanging="360"/>
      </w:pPr>
    </w:lvl>
    <w:lvl w:ilvl="1" w:tplc="00D09272">
      <w:start w:val="1"/>
      <w:numFmt w:val="lowerLetter"/>
      <w:lvlText w:val="%2."/>
      <w:lvlJc w:val="left"/>
      <w:pPr>
        <w:ind w:left="1800" w:hanging="360"/>
      </w:pPr>
    </w:lvl>
    <w:lvl w:ilvl="2" w:tplc="82A0BF3E">
      <w:start w:val="1"/>
      <w:numFmt w:val="lowerRoman"/>
      <w:lvlText w:val="%3."/>
      <w:lvlJc w:val="right"/>
      <w:pPr>
        <w:ind w:left="2520" w:hanging="180"/>
      </w:pPr>
    </w:lvl>
    <w:lvl w:ilvl="3" w:tplc="5F1AE5D2">
      <w:start w:val="1"/>
      <w:numFmt w:val="decimal"/>
      <w:lvlText w:val="%4."/>
      <w:lvlJc w:val="left"/>
      <w:pPr>
        <w:ind w:left="3240" w:hanging="360"/>
      </w:pPr>
    </w:lvl>
    <w:lvl w:ilvl="4" w:tplc="37E234F0">
      <w:start w:val="1"/>
      <w:numFmt w:val="lowerLetter"/>
      <w:lvlText w:val="%5."/>
      <w:lvlJc w:val="left"/>
      <w:pPr>
        <w:ind w:left="3960" w:hanging="360"/>
      </w:pPr>
    </w:lvl>
    <w:lvl w:ilvl="5" w:tplc="4454B30A">
      <w:start w:val="1"/>
      <w:numFmt w:val="lowerRoman"/>
      <w:lvlText w:val="%6."/>
      <w:lvlJc w:val="right"/>
      <w:pPr>
        <w:ind w:left="4680" w:hanging="180"/>
      </w:pPr>
    </w:lvl>
    <w:lvl w:ilvl="6" w:tplc="03C88DEE">
      <w:start w:val="1"/>
      <w:numFmt w:val="decimal"/>
      <w:lvlText w:val="%7."/>
      <w:lvlJc w:val="left"/>
      <w:pPr>
        <w:ind w:left="5400" w:hanging="360"/>
      </w:pPr>
    </w:lvl>
    <w:lvl w:ilvl="7" w:tplc="5F98A9F4">
      <w:start w:val="1"/>
      <w:numFmt w:val="lowerLetter"/>
      <w:lvlText w:val="%8."/>
      <w:lvlJc w:val="left"/>
      <w:pPr>
        <w:ind w:left="6120" w:hanging="360"/>
      </w:pPr>
    </w:lvl>
    <w:lvl w:ilvl="8" w:tplc="6A94323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C50E9"/>
    <w:multiLevelType w:val="hybridMultilevel"/>
    <w:tmpl w:val="818A318E"/>
    <w:lvl w:ilvl="0" w:tplc="925C5D3E">
      <w:start w:val="1"/>
      <w:numFmt w:val="decimal"/>
      <w:lvlText w:val="%1)"/>
      <w:lvlJc w:val="left"/>
      <w:pPr>
        <w:ind w:left="809" w:hanging="525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6283D"/>
    <w:multiLevelType w:val="hybridMultilevel"/>
    <w:tmpl w:val="E8328A32"/>
    <w:lvl w:ilvl="0" w:tplc="00028FB8">
      <w:start w:val="1"/>
      <w:numFmt w:val="decimal"/>
      <w:lvlText w:val="%1."/>
      <w:lvlJc w:val="left"/>
      <w:pPr>
        <w:ind w:left="2535" w:hanging="10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4F0C4695"/>
    <w:multiLevelType w:val="hybridMultilevel"/>
    <w:tmpl w:val="57A84D20"/>
    <w:lvl w:ilvl="0" w:tplc="59DE08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C5"/>
    <w:rsid w:val="000065B5"/>
    <w:rsid w:val="0004653F"/>
    <w:rsid w:val="0004796F"/>
    <w:rsid w:val="00047B8A"/>
    <w:rsid w:val="00052DF1"/>
    <w:rsid w:val="00062C06"/>
    <w:rsid w:val="000727B4"/>
    <w:rsid w:val="0007643B"/>
    <w:rsid w:val="0008354C"/>
    <w:rsid w:val="000A2290"/>
    <w:rsid w:val="000A5938"/>
    <w:rsid w:val="000B02F4"/>
    <w:rsid w:val="000E222E"/>
    <w:rsid w:val="000E7FC5"/>
    <w:rsid w:val="000F128A"/>
    <w:rsid w:val="00132A0A"/>
    <w:rsid w:val="001437FF"/>
    <w:rsid w:val="00144408"/>
    <w:rsid w:val="00145629"/>
    <w:rsid w:val="0016307C"/>
    <w:rsid w:val="001B457C"/>
    <w:rsid w:val="001F25F2"/>
    <w:rsid w:val="002419E9"/>
    <w:rsid w:val="00247901"/>
    <w:rsid w:val="00251770"/>
    <w:rsid w:val="002526D5"/>
    <w:rsid w:val="00254275"/>
    <w:rsid w:val="0027136F"/>
    <w:rsid w:val="002D2D27"/>
    <w:rsid w:val="00351F47"/>
    <w:rsid w:val="0036104A"/>
    <w:rsid w:val="00386235"/>
    <w:rsid w:val="003870C4"/>
    <w:rsid w:val="003A089F"/>
    <w:rsid w:val="003A6D34"/>
    <w:rsid w:val="003E5D5A"/>
    <w:rsid w:val="003F1EFC"/>
    <w:rsid w:val="00417904"/>
    <w:rsid w:val="00434DA1"/>
    <w:rsid w:val="004353AF"/>
    <w:rsid w:val="00435778"/>
    <w:rsid w:val="004427B0"/>
    <w:rsid w:val="00455C38"/>
    <w:rsid w:val="00465065"/>
    <w:rsid w:val="004A1E18"/>
    <w:rsid w:val="004B1CFF"/>
    <w:rsid w:val="004B45E1"/>
    <w:rsid w:val="004C0DAE"/>
    <w:rsid w:val="004C257D"/>
    <w:rsid w:val="004F4529"/>
    <w:rsid w:val="00517057"/>
    <w:rsid w:val="00545B81"/>
    <w:rsid w:val="00573E18"/>
    <w:rsid w:val="0058689C"/>
    <w:rsid w:val="005A4BD7"/>
    <w:rsid w:val="005B24B5"/>
    <w:rsid w:val="00651572"/>
    <w:rsid w:val="00665145"/>
    <w:rsid w:val="006F0342"/>
    <w:rsid w:val="006F4E5F"/>
    <w:rsid w:val="007044B1"/>
    <w:rsid w:val="00714DC7"/>
    <w:rsid w:val="00741700"/>
    <w:rsid w:val="00775752"/>
    <w:rsid w:val="007B4815"/>
    <w:rsid w:val="007C0F88"/>
    <w:rsid w:val="007C5A05"/>
    <w:rsid w:val="007D07AC"/>
    <w:rsid w:val="007E2B64"/>
    <w:rsid w:val="00820AAB"/>
    <w:rsid w:val="00871757"/>
    <w:rsid w:val="008C1BFD"/>
    <w:rsid w:val="008F13E5"/>
    <w:rsid w:val="00966A62"/>
    <w:rsid w:val="009A016A"/>
    <w:rsid w:val="009A3F90"/>
    <w:rsid w:val="009B799E"/>
    <w:rsid w:val="00A46F9F"/>
    <w:rsid w:val="00A47EDB"/>
    <w:rsid w:val="00A778E5"/>
    <w:rsid w:val="00A802F5"/>
    <w:rsid w:val="00A84D17"/>
    <w:rsid w:val="00AB52D1"/>
    <w:rsid w:val="00AE6B74"/>
    <w:rsid w:val="00AE7D91"/>
    <w:rsid w:val="00B251A9"/>
    <w:rsid w:val="00B30571"/>
    <w:rsid w:val="00B4145C"/>
    <w:rsid w:val="00B51528"/>
    <w:rsid w:val="00B66B50"/>
    <w:rsid w:val="00B81C92"/>
    <w:rsid w:val="00B840C3"/>
    <w:rsid w:val="00BB66A5"/>
    <w:rsid w:val="00BE08E1"/>
    <w:rsid w:val="00BF2ED3"/>
    <w:rsid w:val="00C05C26"/>
    <w:rsid w:val="00C72E51"/>
    <w:rsid w:val="00C855F8"/>
    <w:rsid w:val="00CD771E"/>
    <w:rsid w:val="00D2493E"/>
    <w:rsid w:val="00D25028"/>
    <w:rsid w:val="00D52728"/>
    <w:rsid w:val="00D65D99"/>
    <w:rsid w:val="00D96650"/>
    <w:rsid w:val="00DC4B12"/>
    <w:rsid w:val="00DE3E75"/>
    <w:rsid w:val="00DE5A12"/>
    <w:rsid w:val="00E17370"/>
    <w:rsid w:val="00E70C6F"/>
    <w:rsid w:val="00E821AA"/>
    <w:rsid w:val="00E913FC"/>
    <w:rsid w:val="00EA3168"/>
    <w:rsid w:val="00EB7705"/>
    <w:rsid w:val="00EB7E7C"/>
    <w:rsid w:val="00EF0686"/>
    <w:rsid w:val="00F01DAB"/>
    <w:rsid w:val="00F03DA4"/>
    <w:rsid w:val="00F041B2"/>
    <w:rsid w:val="00F23AC5"/>
    <w:rsid w:val="00F50990"/>
    <w:rsid w:val="00F53756"/>
    <w:rsid w:val="00F66C60"/>
    <w:rsid w:val="00F824C1"/>
    <w:rsid w:val="00F84D0A"/>
    <w:rsid w:val="00F9624A"/>
    <w:rsid w:val="00FA27D0"/>
    <w:rsid w:val="00FE763F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7BF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7579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B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6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B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2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7BF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7579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B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6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B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2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9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Goran Stamenkovic</cp:lastModifiedBy>
  <cp:revision>37</cp:revision>
  <cp:lastPrinted>2014-12-09T08:49:00Z</cp:lastPrinted>
  <dcterms:created xsi:type="dcterms:W3CDTF">2015-01-22T11:35:00Z</dcterms:created>
  <dcterms:modified xsi:type="dcterms:W3CDTF">2015-03-13T13:40:00Z</dcterms:modified>
</cp:coreProperties>
</file>